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A0C" w:rsidRDefault="00955A0C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955A0C" w:rsidRDefault="00955A0C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955A0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55A0C" w:rsidRDefault="00955A0C">
            <w:pPr>
              <w:pStyle w:val="ConsPlusNormal"/>
            </w:pPr>
            <w:r>
              <w:t>13 марта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55A0C" w:rsidRDefault="00955A0C">
            <w:pPr>
              <w:pStyle w:val="ConsPlusNormal"/>
              <w:jc w:val="right"/>
            </w:pPr>
            <w:r>
              <w:t>N 29-ОЗ</w:t>
            </w:r>
          </w:p>
        </w:tc>
      </w:tr>
    </w:tbl>
    <w:p w:rsidR="00955A0C" w:rsidRDefault="00955A0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55A0C" w:rsidRDefault="00955A0C">
      <w:pPr>
        <w:pStyle w:val="ConsPlusNormal"/>
        <w:jc w:val="both"/>
      </w:pPr>
    </w:p>
    <w:p w:rsidR="00955A0C" w:rsidRDefault="00955A0C">
      <w:pPr>
        <w:pStyle w:val="ConsPlusTitle"/>
        <w:jc w:val="center"/>
      </w:pPr>
      <w:r>
        <w:t>ТОМСКАЯ ОБЛАСТЬ</w:t>
      </w:r>
    </w:p>
    <w:p w:rsidR="00955A0C" w:rsidRDefault="00955A0C">
      <w:pPr>
        <w:pStyle w:val="ConsPlusTitle"/>
        <w:jc w:val="center"/>
      </w:pPr>
    </w:p>
    <w:p w:rsidR="00955A0C" w:rsidRDefault="00955A0C">
      <w:pPr>
        <w:pStyle w:val="ConsPlusTitle"/>
        <w:jc w:val="center"/>
      </w:pPr>
      <w:r>
        <w:t>ЗАКОН</w:t>
      </w:r>
    </w:p>
    <w:p w:rsidR="00955A0C" w:rsidRDefault="00955A0C">
      <w:pPr>
        <w:pStyle w:val="ConsPlusTitle"/>
        <w:jc w:val="center"/>
      </w:pPr>
    </w:p>
    <w:p w:rsidR="00955A0C" w:rsidRDefault="00955A0C">
      <w:pPr>
        <w:pStyle w:val="ConsPlusTitle"/>
        <w:jc w:val="center"/>
      </w:pPr>
      <w:r>
        <w:t>О ПРЕМИЯХ ТОМСКОЙ ОБЛАСТИ В СФЕРЕ ОБРАЗОВАНИЯ,</w:t>
      </w:r>
    </w:p>
    <w:p w:rsidR="00955A0C" w:rsidRDefault="00955A0C">
      <w:pPr>
        <w:pStyle w:val="ConsPlusTitle"/>
        <w:jc w:val="center"/>
      </w:pPr>
      <w:r>
        <w:t>НАУКИ, ЗДРАВООХРАНЕНИЯ И КУЛЬТУРЫ</w:t>
      </w: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jc w:val="right"/>
      </w:pPr>
      <w:proofErr w:type="gramStart"/>
      <w:r>
        <w:t>Принят</w:t>
      </w:r>
      <w:proofErr w:type="gramEnd"/>
    </w:p>
    <w:p w:rsidR="00955A0C" w:rsidRDefault="00955A0C">
      <w:pPr>
        <w:pStyle w:val="ConsPlusNormal"/>
        <w:jc w:val="right"/>
      </w:pPr>
      <w:r>
        <w:t>постановлением</w:t>
      </w:r>
    </w:p>
    <w:p w:rsidR="00955A0C" w:rsidRDefault="00955A0C">
      <w:pPr>
        <w:pStyle w:val="ConsPlusNormal"/>
        <w:jc w:val="right"/>
      </w:pPr>
      <w:r>
        <w:t>Государственной Думы</w:t>
      </w:r>
    </w:p>
    <w:p w:rsidR="00955A0C" w:rsidRDefault="00955A0C">
      <w:pPr>
        <w:pStyle w:val="ConsPlusNormal"/>
        <w:jc w:val="right"/>
      </w:pPr>
      <w:r>
        <w:t>Томской области</w:t>
      </w:r>
    </w:p>
    <w:p w:rsidR="00955A0C" w:rsidRDefault="00955A0C">
      <w:pPr>
        <w:pStyle w:val="ConsPlusNormal"/>
        <w:jc w:val="right"/>
      </w:pPr>
      <w:r>
        <w:t>от 28.02.2006 N 2870</w:t>
      </w:r>
    </w:p>
    <w:p w:rsidR="00955A0C" w:rsidRDefault="00955A0C">
      <w:pPr>
        <w:pStyle w:val="ConsPlusNormal"/>
        <w:jc w:val="center"/>
      </w:pPr>
      <w:r>
        <w:t>Список изменяющих документов</w:t>
      </w:r>
    </w:p>
    <w:p w:rsidR="00955A0C" w:rsidRDefault="00955A0C">
      <w:pPr>
        <w:pStyle w:val="ConsPlusNormal"/>
        <w:jc w:val="center"/>
      </w:pPr>
      <w:proofErr w:type="gramStart"/>
      <w:r>
        <w:t>(в ред. Законов Томской области</w:t>
      </w:r>
      <w:proofErr w:type="gramEnd"/>
    </w:p>
    <w:p w:rsidR="00955A0C" w:rsidRDefault="00955A0C">
      <w:pPr>
        <w:pStyle w:val="ConsPlusNormal"/>
        <w:jc w:val="center"/>
      </w:pPr>
      <w:r>
        <w:t xml:space="preserve">от 11.04.2006 </w:t>
      </w:r>
      <w:hyperlink r:id="rId6" w:history="1">
        <w:r>
          <w:rPr>
            <w:color w:val="0000FF"/>
          </w:rPr>
          <w:t>N 58-ОЗ</w:t>
        </w:r>
      </w:hyperlink>
      <w:r>
        <w:t xml:space="preserve">, от 01.06.2006 </w:t>
      </w:r>
      <w:hyperlink r:id="rId7" w:history="1">
        <w:r>
          <w:rPr>
            <w:color w:val="0000FF"/>
          </w:rPr>
          <w:t>N 103-ОЗ</w:t>
        </w:r>
      </w:hyperlink>
      <w:r>
        <w:t>,</w:t>
      </w:r>
    </w:p>
    <w:p w:rsidR="00955A0C" w:rsidRDefault="00955A0C">
      <w:pPr>
        <w:pStyle w:val="ConsPlusNormal"/>
        <w:jc w:val="center"/>
      </w:pPr>
      <w:r>
        <w:t xml:space="preserve">от 07.08.2007 </w:t>
      </w:r>
      <w:hyperlink r:id="rId8" w:history="1">
        <w:r>
          <w:rPr>
            <w:color w:val="0000FF"/>
          </w:rPr>
          <w:t>N 155-ОЗ</w:t>
        </w:r>
      </w:hyperlink>
      <w:r>
        <w:t xml:space="preserve">, от 08.04.2011 </w:t>
      </w:r>
      <w:hyperlink r:id="rId9" w:history="1">
        <w:r>
          <w:rPr>
            <w:color w:val="0000FF"/>
          </w:rPr>
          <w:t>N 32-ОЗ</w:t>
        </w:r>
      </w:hyperlink>
      <w:r>
        <w:t>,</w:t>
      </w:r>
    </w:p>
    <w:p w:rsidR="00955A0C" w:rsidRDefault="00955A0C">
      <w:pPr>
        <w:pStyle w:val="ConsPlusNormal"/>
        <w:jc w:val="center"/>
      </w:pPr>
      <w:r>
        <w:t xml:space="preserve">от 12.11.2012 </w:t>
      </w:r>
      <w:hyperlink r:id="rId10" w:history="1">
        <w:r>
          <w:rPr>
            <w:color w:val="0000FF"/>
          </w:rPr>
          <w:t>N 206-ОЗ</w:t>
        </w:r>
      </w:hyperlink>
      <w:r>
        <w:t xml:space="preserve">, от 17.12.2012 </w:t>
      </w:r>
      <w:hyperlink r:id="rId11" w:history="1">
        <w:r>
          <w:rPr>
            <w:color w:val="0000FF"/>
          </w:rPr>
          <w:t>N 233-ОЗ</w:t>
        </w:r>
      </w:hyperlink>
      <w:r>
        <w:t>,</w:t>
      </w:r>
    </w:p>
    <w:p w:rsidR="00955A0C" w:rsidRDefault="00955A0C">
      <w:pPr>
        <w:pStyle w:val="ConsPlusNormal"/>
        <w:jc w:val="center"/>
      </w:pPr>
      <w:r>
        <w:t xml:space="preserve">от 14.05.2014 </w:t>
      </w:r>
      <w:hyperlink r:id="rId12" w:history="1">
        <w:r>
          <w:rPr>
            <w:color w:val="0000FF"/>
          </w:rPr>
          <w:t>N 58-ОЗ</w:t>
        </w:r>
      </w:hyperlink>
      <w:r>
        <w:t xml:space="preserve">, от 11.03.2015 </w:t>
      </w:r>
      <w:hyperlink r:id="rId13" w:history="1">
        <w:r>
          <w:rPr>
            <w:color w:val="0000FF"/>
          </w:rPr>
          <w:t>N 22-ОЗ</w:t>
        </w:r>
      </w:hyperlink>
      <w:r>
        <w:t>)</w:t>
      </w:r>
    </w:p>
    <w:p w:rsidR="00955A0C" w:rsidRDefault="00955A0C">
      <w:pPr>
        <w:pStyle w:val="ConsPlusNormal"/>
        <w:jc w:val="center"/>
      </w:pPr>
    </w:p>
    <w:p w:rsidR="00955A0C" w:rsidRDefault="00955A0C">
      <w:pPr>
        <w:pStyle w:val="ConsPlusNormal"/>
        <w:ind w:firstLine="540"/>
        <w:jc w:val="both"/>
      </w:pPr>
      <w:r>
        <w:t xml:space="preserve">Статья 1. </w:t>
      </w:r>
      <w:proofErr w:type="gramStart"/>
      <w:r>
        <w:t>Настоящий Закон принят в целях развития и эффективного использования интеллектуального потенциала Томской области, роста престижа научно-образовательной деятельности, здравоохранения и культуры, стимулирования творческой инициативы работников науки, образования и культуры, аспирантов, студентов и учащихся, широкого привлечения их к образовательной, научно-исследовательской, проектно-конструкторской деятельности и внедрению научных и научно-педагогических достижений с учетом приоритетов социально-экономического развития Томской области.</w:t>
      </w:r>
      <w:proofErr w:type="gramEnd"/>
    </w:p>
    <w:p w:rsidR="00955A0C" w:rsidRDefault="00955A0C">
      <w:pPr>
        <w:pStyle w:val="ConsPlusNormal"/>
        <w:jc w:val="both"/>
      </w:pPr>
      <w:r>
        <w:t>(</w:t>
      </w:r>
      <w:proofErr w:type="gramStart"/>
      <w:r>
        <w:t>с</w:t>
      </w:r>
      <w:proofErr w:type="gramEnd"/>
      <w:r>
        <w:t xml:space="preserve">татья 1 в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Томской области от 14.05.2014 N 58-ОЗ)</w:t>
      </w: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ind w:firstLine="540"/>
        <w:jc w:val="both"/>
      </w:pPr>
      <w:r>
        <w:t>Статья 2. Премии Томской области в сфере образования, науки, здравоохранения и культуры (далее - премии) присуждаются за следующие достижения:</w:t>
      </w:r>
    </w:p>
    <w:p w:rsidR="00955A0C" w:rsidRDefault="00955A0C">
      <w:pPr>
        <w:pStyle w:val="ConsPlusNormal"/>
        <w:ind w:firstLine="540"/>
        <w:jc w:val="both"/>
      </w:pPr>
      <w:r>
        <w:t>создание научно-практических разработок, оказывающих эффективное влияние на развитие экономики и социальной сферы Томской области;</w:t>
      </w:r>
    </w:p>
    <w:p w:rsidR="00955A0C" w:rsidRDefault="00955A0C">
      <w:pPr>
        <w:pStyle w:val="ConsPlusNormal"/>
        <w:ind w:firstLine="540"/>
        <w:jc w:val="both"/>
      </w:pPr>
      <w:r>
        <w:t>научные и научно-технические исследования и опытно-конструкторские разработки, завершившиеся созданием и широким применением в производстве принципиально новых технологий, техники, приборов, оборудования, материалов и веществ;</w:t>
      </w:r>
    </w:p>
    <w:p w:rsidR="00955A0C" w:rsidRDefault="00955A0C">
      <w:pPr>
        <w:pStyle w:val="ConsPlusNormal"/>
        <w:ind w:firstLine="540"/>
        <w:jc w:val="both"/>
      </w:pPr>
      <w:r>
        <w:t>практическую реализацию изобретений, открывающих новые направления в различных отраслях экономики и социальной сферы;</w:t>
      </w:r>
    </w:p>
    <w:p w:rsidR="00955A0C" w:rsidRDefault="00955A0C">
      <w:pPr>
        <w:pStyle w:val="ConsPlusNormal"/>
        <w:ind w:firstLine="540"/>
        <w:jc w:val="both"/>
      </w:pPr>
      <w:r>
        <w:t>разработку образовательных программ, учебно-методических пособий и учебников для образовательных организаций;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Томской области от 14.05.2014 N 58-ОЗ)</w:t>
      </w:r>
    </w:p>
    <w:p w:rsidR="00955A0C" w:rsidRDefault="00955A0C">
      <w:pPr>
        <w:pStyle w:val="ConsPlusNormal"/>
        <w:ind w:firstLine="540"/>
        <w:jc w:val="both"/>
      </w:pPr>
      <w:r>
        <w:t>педагогическое мастерство, высокие результаты профессиональной деятельности;</w:t>
      </w:r>
    </w:p>
    <w:p w:rsidR="00955A0C" w:rsidRDefault="00955A0C">
      <w:pPr>
        <w:pStyle w:val="ConsPlusNormal"/>
        <w:ind w:firstLine="540"/>
        <w:jc w:val="both"/>
      </w:pPr>
      <w:r>
        <w:t>высокие показатели в образовательной деятельности;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Закона</w:t>
        </w:r>
      </w:hyperlink>
      <w:r>
        <w:t xml:space="preserve"> Томской области от 14.05.2014 N 58-ОЗ)</w:t>
      </w:r>
    </w:p>
    <w:p w:rsidR="00955A0C" w:rsidRDefault="00955A0C">
      <w:pPr>
        <w:pStyle w:val="ConsPlusNormal"/>
        <w:ind w:firstLine="540"/>
        <w:jc w:val="both"/>
      </w:pPr>
      <w:r>
        <w:t>высокое качество, доступность медицинской помощи (услуг), значительный вклад в развитие здравоохранения Томской области;</w:t>
      </w:r>
    </w:p>
    <w:p w:rsidR="00955A0C" w:rsidRDefault="00955A0C">
      <w:pPr>
        <w:pStyle w:val="ConsPlusNormal"/>
        <w:ind w:firstLine="540"/>
        <w:jc w:val="both"/>
      </w:pPr>
      <w:r>
        <w:t>значительные достижения в области культуры и искусства, развитие профессионального и самодеятельного искусства, популяризацию достижений культуры Томской области.</w:t>
      </w: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ind w:firstLine="540"/>
        <w:jc w:val="both"/>
      </w:pPr>
      <w:r>
        <w:lastRenderedPageBreak/>
        <w:t>Статья 3. Премии присуждаются лицам, проживающим на территории Томской области и занятым по основному месту работы (учебы) в организациях, расположенных на территории Томской области вне зависимости от их организационно-правовых форм и форм собственности.</w:t>
      </w:r>
    </w:p>
    <w:p w:rsidR="00955A0C" w:rsidRDefault="00955A0C">
      <w:pPr>
        <w:pStyle w:val="ConsPlusNormal"/>
        <w:ind w:firstLine="540"/>
        <w:jc w:val="both"/>
      </w:pPr>
      <w:r>
        <w:t>Премии могут также присуждаться лицам, находящимся на пенсии.</w:t>
      </w: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ind w:firstLine="540"/>
        <w:jc w:val="both"/>
      </w:pPr>
      <w:r>
        <w:t>Статья 4. Ежегодно присуждается 190 премий, из них: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Закона</w:t>
        </w:r>
      </w:hyperlink>
      <w:r>
        <w:t xml:space="preserve"> Томской области от 11.03.2015 N 22-ОЗ)</w:t>
      </w:r>
    </w:p>
    <w:p w:rsidR="00955A0C" w:rsidRDefault="00955A0C">
      <w:pPr>
        <w:pStyle w:val="ConsPlusNormal"/>
        <w:ind w:firstLine="540"/>
        <w:jc w:val="both"/>
      </w:pPr>
      <w:r>
        <w:t>8 премий в размере 150 тысяч рублей каждая - научным и научно-педагогическим коллективам;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Закона</w:t>
        </w:r>
      </w:hyperlink>
      <w:r>
        <w:t xml:space="preserve"> Томской области от 11.03.2015 N 22-ОЗ)</w:t>
      </w:r>
    </w:p>
    <w:p w:rsidR="00955A0C" w:rsidRDefault="00955A0C">
      <w:pPr>
        <w:pStyle w:val="ConsPlusNormal"/>
        <w:ind w:firstLine="540"/>
        <w:jc w:val="both"/>
      </w:pPr>
      <w:r>
        <w:t>8 премий в размере 60 тысяч рублей каждая - научным и научно-педагогическим работникам, внесшим значительный личный вклад в развитие науки и образования;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Закона</w:t>
        </w:r>
      </w:hyperlink>
      <w:r>
        <w:t xml:space="preserve"> Томской области от 11.03.2015 N 22-ОЗ)</w:t>
      </w:r>
    </w:p>
    <w:p w:rsidR="00955A0C" w:rsidRDefault="00955A0C">
      <w:pPr>
        <w:pStyle w:val="ConsPlusNormal"/>
        <w:ind w:firstLine="540"/>
        <w:jc w:val="both"/>
      </w:pPr>
      <w:r>
        <w:t>25 премий в размере 25 тысяч рублей каждая - молодым научным и научно-педагогическим работникам, специалистам, докторантам и аспирантам в возрасте до 35 лет включительно;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Закона</w:t>
        </w:r>
      </w:hyperlink>
      <w:r>
        <w:t xml:space="preserve"> Томской области от 11.03.2015 N 22-ОЗ)</w:t>
      </w:r>
    </w:p>
    <w:p w:rsidR="00955A0C" w:rsidRDefault="00955A0C">
      <w:pPr>
        <w:pStyle w:val="ConsPlusNormal"/>
        <w:ind w:firstLine="540"/>
        <w:jc w:val="both"/>
      </w:pPr>
      <w:r>
        <w:t>10 премий в размере 50 тысяч рублей каждая - педагогическим работникам общеобразовательных организаций;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Закона</w:t>
        </w:r>
      </w:hyperlink>
      <w:r>
        <w:t xml:space="preserve"> Томской области от 11.03.2015 N 22-ОЗ)</w:t>
      </w:r>
    </w:p>
    <w:p w:rsidR="00955A0C" w:rsidRDefault="00955A0C">
      <w:pPr>
        <w:pStyle w:val="ConsPlusNormal"/>
        <w:ind w:firstLine="540"/>
        <w:jc w:val="both"/>
      </w:pPr>
      <w:r>
        <w:t>20 премий в размере 50 тысяч рублей каждая - педагогическим работникам профессиональных образовательных организаций;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Томской области от 11.03.2015 N 22-ОЗ)</w:t>
      </w:r>
    </w:p>
    <w:p w:rsidR="00955A0C" w:rsidRDefault="00955A0C">
      <w:pPr>
        <w:pStyle w:val="ConsPlusNormal"/>
        <w:ind w:firstLine="540"/>
        <w:jc w:val="both"/>
      </w:pPr>
      <w:r>
        <w:t xml:space="preserve">абзац утратил силу. - </w:t>
      </w:r>
      <w:hyperlink r:id="rId23" w:history="1">
        <w:r>
          <w:rPr>
            <w:color w:val="0000FF"/>
          </w:rPr>
          <w:t>Закон</w:t>
        </w:r>
      </w:hyperlink>
      <w:r>
        <w:t xml:space="preserve"> Томской области от 14.05.2014 N 58-ОЗ;</w:t>
      </w:r>
    </w:p>
    <w:p w:rsidR="00955A0C" w:rsidRDefault="00955A0C">
      <w:pPr>
        <w:pStyle w:val="ConsPlusNormal"/>
        <w:ind w:firstLine="540"/>
        <w:jc w:val="both"/>
      </w:pPr>
      <w:r>
        <w:t>10 премий в размере 50 тысяч рублей каждая - педагогическим работникам организаций дополнительного образования;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Закона</w:t>
        </w:r>
      </w:hyperlink>
      <w:r>
        <w:t xml:space="preserve"> Томской области от 11.03.2015 N 22-ОЗ)</w:t>
      </w:r>
    </w:p>
    <w:p w:rsidR="00955A0C" w:rsidRDefault="00955A0C">
      <w:pPr>
        <w:pStyle w:val="ConsPlusNormal"/>
        <w:ind w:firstLine="540"/>
        <w:jc w:val="both"/>
      </w:pPr>
      <w:r>
        <w:t>10 премий в размере 50 тысяч рублей каждая - педагогическим работникам дошкольных образовательных организаций;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Закона</w:t>
        </w:r>
      </w:hyperlink>
      <w:r>
        <w:t xml:space="preserve"> Томской области от 11.03.2015 N 22-ОЗ)</w:t>
      </w:r>
    </w:p>
    <w:p w:rsidR="00955A0C" w:rsidRDefault="00955A0C">
      <w:pPr>
        <w:pStyle w:val="ConsPlusNormal"/>
        <w:ind w:firstLine="540"/>
        <w:jc w:val="both"/>
      </w:pPr>
      <w:r>
        <w:t>25 премий в размере 15 тысяч рублей каждая - студентам очной формы обучения образовательных организаций высшего образования;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Закона</w:t>
        </w:r>
      </w:hyperlink>
      <w:r>
        <w:t xml:space="preserve"> Томской области от 11.03.2015 N 22-ОЗ)</w:t>
      </w:r>
    </w:p>
    <w:p w:rsidR="00955A0C" w:rsidRDefault="00955A0C">
      <w:pPr>
        <w:pStyle w:val="ConsPlusNormal"/>
        <w:ind w:firstLine="540"/>
        <w:jc w:val="both"/>
      </w:pPr>
      <w:r>
        <w:t>20 премий в размере 8 тысяч рублей каждая - студентам очной формы обучения профессиональных образовательных организаций;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Закона</w:t>
        </w:r>
      </w:hyperlink>
      <w:r>
        <w:t xml:space="preserve"> Томской области от 14.05.2014 N 58-ОЗ)</w:t>
      </w:r>
    </w:p>
    <w:p w:rsidR="00955A0C" w:rsidRDefault="00955A0C">
      <w:pPr>
        <w:pStyle w:val="ConsPlusNormal"/>
        <w:ind w:firstLine="540"/>
        <w:jc w:val="both"/>
      </w:pPr>
      <w:r>
        <w:t xml:space="preserve">абзац утратил силу. - </w:t>
      </w:r>
      <w:hyperlink r:id="rId28" w:history="1">
        <w:r>
          <w:rPr>
            <w:color w:val="0000FF"/>
          </w:rPr>
          <w:t>Закон</w:t>
        </w:r>
      </w:hyperlink>
      <w:r>
        <w:t xml:space="preserve"> Томской области от 14.05.2014 N 58-ОЗ;</w:t>
      </w:r>
    </w:p>
    <w:p w:rsidR="00955A0C" w:rsidRDefault="00955A0C">
      <w:pPr>
        <w:pStyle w:val="ConsPlusNormal"/>
        <w:ind w:firstLine="540"/>
        <w:jc w:val="both"/>
      </w:pPr>
      <w:r>
        <w:t>30 премий в размере 5 тысяч рублей каждая - учащимся общеобразовательных организаций;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Закона</w:t>
        </w:r>
      </w:hyperlink>
      <w:r>
        <w:t xml:space="preserve"> Томской области от 14.05.2014 N 58-ОЗ)</w:t>
      </w:r>
    </w:p>
    <w:p w:rsidR="00955A0C" w:rsidRDefault="00955A0C">
      <w:pPr>
        <w:pStyle w:val="ConsPlusNormal"/>
        <w:ind w:firstLine="540"/>
        <w:jc w:val="both"/>
      </w:pPr>
      <w:r>
        <w:t>12 премий в размере 50 тысяч рублей каждая - врачам медицинских организаций;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Закона</w:t>
        </w:r>
      </w:hyperlink>
      <w:r>
        <w:t xml:space="preserve"> Томской области от 11.03.2015 N 22-ОЗ)</w:t>
      </w:r>
    </w:p>
    <w:p w:rsidR="00955A0C" w:rsidRDefault="00955A0C">
      <w:pPr>
        <w:pStyle w:val="ConsPlusNormal"/>
        <w:ind w:firstLine="540"/>
        <w:jc w:val="both"/>
      </w:pPr>
      <w:r>
        <w:t>12 премий в размере 50 тысяч рублей каждая - работникам культуры и искусства.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Закона</w:t>
        </w:r>
      </w:hyperlink>
      <w:r>
        <w:t xml:space="preserve"> Томской области от 11.03.2015 N 22-ОЗ)</w:t>
      </w:r>
    </w:p>
    <w:p w:rsidR="00955A0C" w:rsidRDefault="00955A0C">
      <w:pPr>
        <w:pStyle w:val="ConsPlusNormal"/>
        <w:ind w:firstLine="540"/>
        <w:jc w:val="both"/>
      </w:pPr>
      <w:r>
        <w:t>Количество премий и их размер могут изменяться Законодательной Думой Томской области.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Закона</w:t>
        </w:r>
      </w:hyperlink>
      <w:r>
        <w:t xml:space="preserve"> Томской области от 08.04.2011 N 32-ОЗ)</w:t>
      </w:r>
    </w:p>
    <w:p w:rsidR="00955A0C" w:rsidRDefault="00955A0C">
      <w:pPr>
        <w:pStyle w:val="ConsPlusNormal"/>
        <w:ind w:firstLine="540"/>
        <w:jc w:val="both"/>
      </w:pPr>
      <w:r>
        <w:t>Финансирование расходов на выплату премий осуществляется за счет средств, предусмотренных на данные цели законом Томской области об областном бюджете на очередной финансовый год и плановый период.</w:t>
      </w:r>
    </w:p>
    <w:p w:rsidR="00955A0C" w:rsidRDefault="00955A0C">
      <w:pPr>
        <w:pStyle w:val="ConsPlusNormal"/>
        <w:jc w:val="both"/>
      </w:pPr>
      <w:r>
        <w:t xml:space="preserve">(в ред. Законов Томской области от 11.04.2006 </w:t>
      </w:r>
      <w:hyperlink r:id="rId33" w:history="1">
        <w:r>
          <w:rPr>
            <w:color w:val="0000FF"/>
          </w:rPr>
          <w:t>N 58-ОЗ</w:t>
        </w:r>
      </w:hyperlink>
      <w:r>
        <w:t xml:space="preserve">, от 14.05.2014 </w:t>
      </w:r>
      <w:hyperlink r:id="rId34" w:history="1">
        <w:r>
          <w:rPr>
            <w:color w:val="0000FF"/>
          </w:rPr>
          <w:t>N 58-ОЗ</w:t>
        </w:r>
      </w:hyperlink>
      <w:r>
        <w:t>)</w:t>
      </w: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ind w:firstLine="540"/>
        <w:jc w:val="both"/>
      </w:pPr>
      <w:r>
        <w:t>Статья 5. Присуждение премий осуществляется ежегодно по результатам конкурса, проводимого Советом по присуждению премий Томской области в сфере образования, науки, здравоохранения и культуры.</w:t>
      </w:r>
    </w:p>
    <w:p w:rsidR="00955A0C" w:rsidRDefault="00955A0C">
      <w:pPr>
        <w:pStyle w:val="ConsPlusNormal"/>
        <w:ind w:firstLine="540"/>
        <w:jc w:val="both"/>
      </w:pPr>
      <w:r>
        <w:t xml:space="preserve">В Совет по присуждению премий Томской области в сфере образования, науки, </w:t>
      </w:r>
      <w:r>
        <w:lastRenderedPageBreak/>
        <w:t>здравоохранения и культуры входят представители Администрации Томской области, Законодательной Думы Томской области и специалисты в сфере образования, науки, здравоохранения и культуры. Положение о Совете по присуждению премий Томской области в сфере образования, науки, здравоохранения и культуры утверждается Администрацией Томской области.</w:t>
      </w:r>
    </w:p>
    <w:p w:rsidR="00955A0C" w:rsidRDefault="00955A0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5" w:history="1">
        <w:r>
          <w:rPr>
            <w:color w:val="0000FF"/>
          </w:rPr>
          <w:t>Закона</w:t>
        </w:r>
      </w:hyperlink>
      <w:r>
        <w:t xml:space="preserve"> Томской области от 08.04.2011 N 32-ОЗ)</w:t>
      </w:r>
    </w:p>
    <w:p w:rsidR="00955A0C" w:rsidRDefault="00955A0C">
      <w:pPr>
        <w:pStyle w:val="ConsPlusNormal"/>
        <w:ind w:firstLine="540"/>
        <w:jc w:val="both"/>
      </w:pPr>
      <w:r>
        <w:t>Положение о конкурсе (порядок представления работ на конкурс, критерии и порядок оценки достижений и др.) утверждается Администрацией Томской области по согласованию с Советом по присуждению премий Томской области в сфере образования, науки, здравоохранения и культуры.</w:t>
      </w: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ind w:firstLine="540"/>
        <w:jc w:val="both"/>
      </w:pPr>
      <w:r>
        <w:t>Статья 6. Объявление об очередном конкурсе на соискание премий и на звание "Лауреат премии Томской области в сфере образования, науки, здравоохранения и культуры" производится Администрацией Томской области в средствах массовой информации в первом квартале года за один месяц до начала проведения конкурса.</w:t>
      </w: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ind w:firstLine="540"/>
        <w:jc w:val="both"/>
      </w:pPr>
      <w:r>
        <w:t>Статья 7. Выдвижение работ и кандидатов на соискание премии Томской области в сфере образования, науки, здравоохранения и культуры производится советами образовательных организаций, научных организаций, учреждений здравоохранения и культуры, иных организаций независимо от их организационно-правовых форм и форм собственности по основному месту работы.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Закона</w:t>
        </w:r>
      </w:hyperlink>
      <w:r>
        <w:t xml:space="preserve"> Томской области от 11.03.2015 N 22-ОЗ)</w:t>
      </w:r>
    </w:p>
    <w:p w:rsidR="00955A0C" w:rsidRDefault="00955A0C">
      <w:pPr>
        <w:pStyle w:val="ConsPlusNormal"/>
        <w:ind w:firstLine="540"/>
        <w:jc w:val="both"/>
      </w:pPr>
      <w:r>
        <w:t>Лауреат премии Томской области в сфере образования, науки, здравоохранения и культуры имеет право повторно выдвигаться на соискание премии не ранее чем через пять лет.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37" w:history="1">
        <w:r>
          <w:rPr>
            <w:color w:val="0000FF"/>
          </w:rPr>
          <w:t>Закона</w:t>
        </w:r>
      </w:hyperlink>
      <w:r>
        <w:t xml:space="preserve"> Томской области от 17.12.2012 N 233-ОЗ)</w:t>
      </w: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ind w:firstLine="540"/>
        <w:jc w:val="both"/>
      </w:pPr>
      <w:r>
        <w:t>Статья 8. Решение Совета по присуждению премий Томской области в сфере образования, науки, здравоохранения и культуры о присуждении премий публикуется в средствах массовой информации Администрацией Томской области.</w:t>
      </w:r>
    </w:p>
    <w:p w:rsidR="00955A0C" w:rsidRDefault="00955A0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8" w:history="1">
        <w:r>
          <w:rPr>
            <w:color w:val="0000FF"/>
          </w:rPr>
          <w:t>Закона</w:t>
        </w:r>
      </w:hyperlink>
      <w:r>
        <w:t xml:space="preserve"> Томской области от 17.12.2012 N 233-ОЗ)</w:t>
      </w:r>
    </w:p>
    <w:p w:rsidR="00955A0C" w:rsidRDefault="00955A0C">
      <w:pPr>
        <w:pStyle w:val="ConsPlusNormal"/>
        <w:ind w:firstLine="540"/>
        <w:jc w:val="both"/>
      </w:pPr>
      <w:r>
        <w:t>Лицам, удостоенным премии Томской области в сфере образования, науки, здравоохранения и культуры, в торжественной обстановке вручается диплом лауреата премии Томской области в сфере образования, науки, здравоохранения и культуры.</w:t>
      </w:r>
    </w:p>
    <w:p w:rsidR="00955A0C" w:rsidRDefault="00955A0C">
      <w:pPr>
        <w:pStyle w:val="ConsPlusNormal"/>
        <w:ind w:firstLine="540"/>
        <w:jc w:val="both"/>
      </w:pPr>
      <w:r>
        <w:t>На основании решения Совета по присуждению премий Томской области в сфере образования, науки, здравоохранения и культуры о присуждении премий Администрацией Томской области издается распоряжение о результатах конкурса на соискание премии Томской области в сфере образования, науки, здравоохранения и культуры.</w:t>
      </w:r>
    </w:p>
    <w:p w:rsidR="00955A0C" w:rsidRDefault="00955A0C">
      <w:pPr>
        <w:pStyle w:val="ConsPlusNormal"/>
        <w:jc w:val="both"/>
      </w:pPr>
      <w:r>
        <w:t xml:space="preserve">(абзац введен </w:t>
      </w:r>
      <w:hyperlink r:id="rId39" w:history="1">
        <w:r>
          <w:rPr>
            <w:color w:val="0000FF"/>
          </w:rPr>
          <w:t>Законом</w:t>
        </w:r>
      </w:hyperlink>
      <w:r>
        <w:t xml:space="preserve"> Томской области от 17.12.2012 N 233-ОЗ)</w:t>
      </w: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ind w:firstLine="540"/>
        <w:jc w:val="both"/>
      </w:pPr>
      <w:r>
        <w:t>Статья 9. Диплом лауреата премии Томской области в сфере образования, науки, здравоохранения и культуры подписывается Губернатором Томской области и председателем Законодательной Думы Томской области.</w:t>
      </w:r>
    </w:p>
    <w:p w:rsidR="00955A0C" w:rsidRDefault="00955A0C">
      <w:pPr>
        <w:pStyle w:val="ConsPlusNormal"/>
        <w:jc w:val="both"/>
      </w:pPr>
      <w:r>
        <w:t xml:space="preserve">(в ред. Законов Томской области от 08.04.2011 </w:t>
      </w:r>
      <w:hyperlink r:id="rId40" w:history="1">
        <w:r>
          <w:rPr>
            <w:color w:val="0000FF"/>
          </w:rPr>
          <w:t>N 32-ОЗ</w:t>
        </w:r>
      </w:hyperlink>
      <w:r>
        <w:t xml:space="preserve">, от 17.12.2012 </w:t>
      </w:r>
      <w:hyperlink r:id="rId41" w:history="1">
        <w:r>
          <w:rPr>
            <w:color w:val="0000FF"/>
          </w:rPr>
          <w:t>N 233-ОЗ</w:t>
        </w:r>
      </w:hyperlink>
      <w:r>
        <w:t>)</w:t>
      </w:r>
    </w:p>
    <w:p w:rsidR="00955A0C" w:rsidRDefault="00955A0C">
      <w:pPr>
        <w:pStyle w:val="ConsPlusNormal"/>
        <w:ind w:firstLine="540"/>
        <w:jc w:val="both"/>
      </w:pPr>
      <w:r>
        <w:t>Образец диплома с изображением герба Томской области утверждается Администрацией Томской области.</w:t>
      </w: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ind w:firstLine="540"/>
        <w:jc w:val="both"/>
      </w:pPr>
      <w:r>
        <w:t>Статья 10. Настоящий Закон вступает в силу по истечении десяти дней со дня его официального опубликования.</w:t>
      </w:r>
    </w:p>
    <w:p w:rsidR="00955A0C" w:rsidRDefault="00955A0C">
      <w:pPr>
        <w:pStyle w:val="ConsPlusNormal"/>
        <w:ind w:firstLine="540"/>
        <w:jc w:val="both"/>
      </w:pPr>
      <w:r>
        <w:t xml:space="preserve">Со дня вступления в силу настоящего Закона признать утратившим силу </w:t>
      </w:r>
      <w:hyperlink r:id="rId42" w:history="1">
        <w:r>
          <w:rPr>
            <w:color w:val="0000FF"/>
          </w:rPr>
          <w:t>Закон</w:t>
        </w:r>
      </w:hyperlink>
      <w:r>
        <w:t xml:space="preserve"> Томской области от 17 мая 2004 года N 61-ОЗ "О премиях Томской области в сфере образования и науки" (Официальные ведомости Государственной Думы Томской области, 2004, N 30, постановление от 29.04.2004 N 1158).</w:t>
      </w:r>
    </w:p>
    <w:p w:rsidR="00955A0C" w:rsidRDefault="00955A0C">
      <w:pPr>
        <w:pStyle w:val="ConsPlusNormal"/>
        <w:ind w:firstLine="540"/>
        <w:jc w:val="both"/>
      </w:pPr>
      <w:r>
        <w:t xml:space="preserve">Губернатору Томской области, Администрации Томской области привести нормативные правовые акты в соответствие с настоящим Законом и принять нормативные правовые акты, </w:t>
      </w:r>
      <w:r>
        <w:lastRenderedPageBreak/>
        <w:t>необходимые для реализации настоящего Закона.</w:t>
      </w:r>
    </w:p>
    <w:p w:rsidR="00955A0C" w:rsidRDefault="00955A0C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Закона</w:t>
        </w:r>
      </w:hyperlink>
      <w:r>
        <w:t xml:space="preserve"> Томской области от 17.12.2012 N 233-ОЗ)</w:t>
      </w: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jc w:val="right"/>
      </w:pPr>
      <w:r>
        <w:t>Глава Администрации</w:t>
      </w:r>
    </w:p>
    <w:p w:rsidR="00955A0C" w:rsidRDefault="00955A0C">
      <w:pPr>
        <w:pStyle w:val="ConsPlusNormal"/>
        <w:jc w:val="right"/>
      </w:pPr>
      <w:r>
        <w:t>(Губернатор)</w:t>
      </w:r>
    </w:p>
    <w:p w:rsidR="00955A0C" w:rsidRDefault="00955A0C">
      <w:pPr>
        <w:pStyle w:val="ConsPlusNormal"/>
        <w:jc w:val="right"/>
      </w:pPr>
      <w:r>
        <w:t>Томской области</w:t>
      </w:r>
    </w:p>
    <w:p w:rsidR="00955A0C" w:rsidRDefault="00955A0C">
      <w:pPr>
        <w:pStyle w:val="ConsPlusNormal"/>
        <w:jc w:val="right"/>
      </w:pPr>
      <w:r>
        <w:t>В.М.КРЕСС</w:t>
      </w:r>
    </w:p>
    <w:p w:rsidR="00955A0C" w:rsidRDefault="00955A0C">
      <w:pPr>
        <w:pStyle w:val="ConsPlusNormal"/>
      </w:pPr>
      <w:r>
        <w:t>Томск</w:t>
      </w:r>
    </w:p>
    <w:p w:rsidR="00955A0C" w:rsidRDefault="00955A0C">
      <w:pPr>
        <w:pStyle w:val="ConsPlusNormal"/>
      </w:pPr>
      <w:r>
        <w:t>13 марта 2006 года</w:t>
      </w:r>
    </w:p>
    <w:p w:rsidR="00955A0C" w:rsidRDefault="00955A0C">
      <w:pPr>
        <w:pStyle w:val="ConsPlusNormal"/>
      </w:pPr>
      <w:r>
        <w:t>N 29-ОЗ</w:t>
      </w: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ind w:firstLine="540"/>
        <w:jc w:val="both"/>
      </w:pPr>
    </w:p>
    <w:p w:rsidR="00955A0C" w:rsidRDefault="00955A0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70ED0" w:rsidRDefault="00670ED0">
      <w:bookmarkStart w:id="0" w:name="_GoBack"/>
      <w:bookmarkEnd w:id="0"/>
    </w:p>
    <w:sectPr w:rsidR="00670ED0" w:rsidSect="000F5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A0C"/>
    <w:rsid w:val="00670ED0"/>
    <w:rsid w:val="0095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5A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55A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55A0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5A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55A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55A0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693521485DD938EECFF48D22CC53347C6CAE8EBCA45E267B8852B45A98B7C27100B46A5F82AC68AAD65A0x0m3K" TargetMode="External"/><Relationship Id="rId18" Type="http://schemas.openxmlformats.org/officeDocument/2006/relationships/hyperlink" Target="consultantplus://offline/ref=D693521485DD938EECFF48D22CC53347C6CAE8EBCA45E267B8852B45A98B7C27100B46A5F82AC68AAD65A1x0m9K" TargetMode="External"/><Relationship Id="rId26" Type="http://schemas.openxmlformats.org/officeDocument/2006/relationships/hyperlink" Target="consultantplus://offline/ref=D693521485DD938EECFF48D22CC53347C6CAE8EBCA45E267B8852B45A98B7C27100B46A5F82AC68AAD65A2x0mDK" TargetMode="External"/><Relationship Id="rId39" Type="http://schemas.openxmlformats.org/officeDocument/2006/relationships/hyperlink" Target="consultantplus://offline/ref=D693521485DD938EECFF48D22CC53347C6CAE8EBC444E360B1852B45A98B7C27100B46A5F82AC68AAD65A1x0mFK" TargetMode="External"/><Relationship Id="rId21" Type="http://schemas.openxmlformats.org/officeDocument/2006/relationships/hyperlink" Target="consultantplus://offline/ref=D693521485DD938EECFF48D22CC53347C6CAE8EBCA45E267B8852B45A98B7C27100B46A5F82AC68AAD65A1x0m3K" TargetMode="External"/><Relationship Id="rId34" Type="http://schemas.openxmlformats.org/officeDocument/2006/relationships/hyperlink" Target="consultantplus://offline/ref=D693521485DD938EECFF48D22CC53347C6CAE8EBC54AE567BE852B45A98B7C27100B46A5F82AC68AAD65A2x0mCK" TargetMode="External"/><Relationship Id="rId42" Type="http://schemas.openxmlformats.org/officeDocument/2006/relationships/hyperlink" Target="consultantplus://offline/ref=D693521485DD938EECFF48D22CC53347C6CAE8EBC342E161B8852B45A98B7C27x1m0K" TargetMode="External"/><Relationship Id="rId7" Type="http://schemas.openxmlformats.org/officeDocument/2006/relationships/hyperlink" Target="consultantplus://offline/ref=D693521485DD938EECFF48D22CC53347C6CAE8EBC043E267B8852B45A98B7C27100B46A5F82AC68AAD65A1x0mC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693521485DD938EECFF48D22CC53347C6CAE8EBC54AE567BE852B45A98B7C27100B46A5F82AC68AAD65A1x0mFK" TargetMode="External"/><Relationship Id="rId29" Type="http://schemas.openxmlformats.org/officeDocument/2006/relationships/hyperlink" Target="consultantplus://offline/ref=D693521485DD938EECFF48D22CC53347C6CAE8EBC54AE567BE852B45A98B7C27100B46A5F82AC68AAD65A2x0mD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693521485DD938EECFF48D22CC53347C6CAE8EBC042E76DBD852B45A98B7C27100B46A5F82AC68AAD65A0x0mCK" TargetMode="External"/><Relationship Id="rId11" Type="http://schemas.openxmlformats.org/officeDocument/2006/relationships/hyperlink" Target="consultantplus://offline/ref=D693521485DD938EECFF48D22CC53347C6CAE8EBC444E360B1852B45A98B7C27100B46A5F82AC68AAD65A0x0m3K" TargetMode="External"/><Relationship Id="rId24" Type="http://schemas.openxmlformats.org/officeDocument/2006/relationships/hyperlink" Target="consultantplus://offline/ref=D693521485DD938EECFF48D22CC53347C6CAE8EBCA45E267B8852B45A98B7C27100B46A5F82AC68AAD65A2x0m9K" TargetMode="External"/><Relationship Id="rId32" Type="http://schemas.openxmlformats.org/officeDocument/2006/relationships/hyperlink" Target="consultantplus://offline/ref=D693521485DD938EECFF48D22CC53347C6CAE8EBCA46E466B8852B45A98B7C27100B46A5F82AC68AAD65A5x0m8K" TargetMode="External"/><Relationship Id="rId37" Type="http://schemas.openxmlformats.org/officeDocument/2006/relationships/hyperlink" Target="consultantplus://offline/ref=D693521485DD938EECFF48D22CC53347C6CAE8EBC444E360B1852B45A98B7C27100B46A5F82AC68AAD65A0x0m2K" TargetMode="External"/><Relationship Id="rId40" Type="http://schemas.openxmlformats.org/officeDocument/2006/relationships/hyperlink" Target="consultantplus://offline/ref=D693521485DD938EECFF48D22CC53347C6CAE8EBCA46E466B8852B45A98B7C27100B46A5F82AC68AAD65A5x0mEK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D693521485DD938EECFF48D22CC53347C6CAE8EBC54AE567BE852B45A98B7C27100B46A5F82AC68AAD65A1x0m8K" TargetMode="External"/><Relationship Id="rId23" Type="http://schemas.openxmlformats.org/officeDocument/2006/relationships/hyperlink" Target="consultantplus://offline/ref=D693521485DD938EECFF48D22CC53347C6CAE8EBC54AE567BE852B45A98B7C27100B46A5F82AC68AAD65A1x0m2K" TargetMode="External"/><Relationship Id="rId28" Type="http://schemas.openxmlformats.org/officeDocument/2006/relationships/hyperlink" Target="consultantplus://offline/ref=D693521485DD938EECFF48D22CC53347C6CAE8EBC54AE567BE852B45A98B7C27100B46A5F82AC68AAD65A2x0mEK" TargetMode="External"/><Relationship Id="rId36" Type="http://schemas.openxmlformats.org/officeDocument/2006/relationships/hyperlink" Target="consultantplus://offline/ref=D693521485DD938EECFF48D22CC53347C6CAE8EBCA45E267B8852B45A98B7C27100B46A5F82AC68AAD65A3x0m9K" TargetMode="External"/><Relationship Id="rId10" Type="http://schemas.openxmlformats.org/officeDocument/2006/relationships/hyperlink" Target="consultantplus://offline/ref=D693521485DD938EECFF48D22CC53347C6CAE8EBC446EA64B9852B45A98B7C27100B46A5F82AC68AAD65A0x0m3K" TargetMode="External"/><Relationship Id="rId19" Type="http://schemas.openxmlformats.org/officeDocument/2006/relationships/hyperlink" Target="consultantplus://offline/ref=D693521485DD938EECFF48D22CC53347C6CAE8EBCA45E267B8852B45A98B7C27100B46A5F82AC68AAD65A1x0mFK" TargetMode="External"/><Relationship Id="rId31" Type="http://schemas.openxmlformats.org/officeDocument/2006/relationships/hyperlink" Target="consultantplus://offline/ref=D693521485DD938EECFF48D22CC53347C6CAE8EBCA45E267B8852B45A98B7C27100B46A5F82AC68AAD65A3x0mBK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693521485DD938EECFF48D22CC53347C6CAE8EBCA46E466B8852B45A98B7C27100B46A5F82AC68AAD65A5x0m9K" TargetMode="External"/><Relationship Id="rId14" Type="http://schemas.openxmlformats.org/officeDocument/2006/relationships/hyperlink" Target="consultantplus://offline/ref=D693521485DD938EECFF48D22CC53347C6CAE8EBC54AE567BE852B45A98B7C27100B46A5F82AC68AAD65A0x0m2K" TargetMode="External"/><Relationship Id="rId22" Type="http://schemas.openxmlformats.org/officeDocument/2006/relationships/hyperlink" Target="consultantplus://offline/ref=D693521485DD938EECFF48D22CC53347C6CAE8EBCA45E267B8852B45A98B7C27100B46A5F82AC68AAD65A2x0mBK" TargetMode="External"/><Relationship Id="rId27" Type="http://schemas.openxmlformats.org/officeDocument/2006/relationships/hyperlink" Target="consultantplus://offline/ref=D693521485DD938EECFF48D22CC53347C6CAE8EBC54AE567BE852B45A98B7C27100B46A5F82AC68AAD65A2x0m8K" TargetMode="External"/><Relationship Id="rId30" Type="http://schemas.openxmlformats.org/officeDocument/2006/relationships/hyperlink" Target="consultantplus://offline/ref=D693521485DD938EECFF48D22CC53347C6CAE8EBCA45E267B8852B45A98B7C27100B46A5F82AC68AAD65A2x0m3K" TargetMode="External"/><Relationship Id="rId35" Type="http://schemas.openxmlformats.org/officeDocument/2006/relationships/hyperlink" Target="consultantplus://offline/ref=D693521485DD938EECFF48D22CC53347C6CAE8EBCA46E466B8852B45A98B7C27100B46A5F82AC68AAD65A5x0mFK" TargetMode="External"/><Relationship Id="rId43" Type="http://schemas.openxmlformats.org/officeDocument/2006/relationships/hyperlink" Target="consultantplus://offline/ref=D693521485DD938EECFF48D22CC53347C6CAE8EBC444E360B1852B45A98B7C27100B46A5F82AC68AAD65A1x0mCK" TargetMode="External"/><Relationship Id="rId8" Type="http://schemas.openxmlformats.org/officeDocument/2006/relationships/hyperlink" Target="consultantplus://offline/ref=D693521485DD938EECFF48D22CC53347C6CAE8EBC044EA65B9852B45A98B7C27100B46A5F82AC68AAD65A0x0mCK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D693521485DD938EECFF48D22CC53347C6CAE8EBC54AE567BE852B45A98B7C27100B46A5F82AC68AAD65A0x0m3K" TargetMode="External"/><Relationship Id="rId17" Type="http://schemas.openxmlformats.org/officeDocument/2006/relationships/hyperlink" Target="consultantplus://offline/ref=D693521485DD938EECFF48D22CC53347C6CAE8EBCA45E267B8852B45A98B7C27100B46A5F82AC68AAD65A1x0mBK" TargetMode="External"/><Relationship Id="rId25" Type="http://schemas.openxmlformats.org/officeDocument/2006/relationships/hyperlink" Target="consultantplus://offline/ref=D693521485DD938EECFF48D22CC53347C6CAE8EBCA45E267B8852B45A98B7C27100B46A5F82AC68AAD65A2x0mFK" TargetMode="External"/><Relationship Id="rId33" Type="http://schemas.openxmlformats.org/officeDocument/2006/relationships/hyperlink" Target="consultantplus://offline/ref=D693521485DD938EECFF48D22CC53347C6CAE8EBC042E76DBD852B45A98B7C27100B46A5F82AC68AAD65A0x0mCK" TargetMode="External"/><Relationship Id="rId38" Type="http://schemas.openxmlformats.org/officeDocument/2006/relationships/hyperlink" Target="consultantplus://offline/ref=D693521485DD938EECFF48D22CC53347C6CAE8EBC444E360B1852B45A98B7C27100B46A5F82AC68AAD65A1x0m9K" TargetMode="External"/><Relationship Id="rId20" Type="http://schemas.openxmlformats.org/officeDocument/2006/relationships/hyperlink" Target="consultantplus://offline/ref=D693521485DD938EECFF48D22CC53347C6CAE8EBCA45E267B8852B45A98B7C27100B46A5F82AC68AAD65A1x0mDK" TargetMode="External"/><Relationship Id="rId41" Type="http://schemas.openxmlformats.org/officeDocument/2006/relationships/hyperlink" Target="consultantplus://offline/ref=D693521485DD938EECFF48D22CC53347C6CAE8EBC444E360B1852B45A98B7C27100B46A5F82AC68AAD65A1x0m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2156</Words>
  <Characters>12290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2016-03-16T10:38:00Z</dcterms:created>
  <dcterms:modified xsi:type="dcterms:W3CDTF">2016-03-16T10:39:00Z</dcterms:modified>
</cp:coreProperties>
</file>