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C06" w:rsidRDefault="00EB7C06" w:rsidP="00EB7C06">
      <w:pPr>
        <w:widowControl w:val="0"/>
        <w:autoSpaceDE w:val="0"/>
        <w:autoSpaceDN w:val="0"/>
        <w:adjustRightInd w:val="0"/>
        <w:spacing w:before="0" w:after="0" w:line="240" w:lineRule="auto"/>
        <w:jc w:val="center"/>
        <w:outlineLvl w:val="0"/>
        <w:rPr>
          <w:rFonts w:cs="Times New Roman"/>
          <w:b/>
          <w:bCs/>
        </w:rPr>
      </w:pPr>
      <w:r>
        <w:rPr>
          <w:rFonts w:cs="Times New Roman"/>
          <w:b/>
          <w:bCs/>
        </w:rPr>
        <w:t>ГУБЕРНАТОР ТОМСКОЙ ОБЛАСТИ</w:t>
      </w:r>
    </w:p>
    <w:p w:rsidR="00EB7C06" w:rsidRDefault="00EB7C06" w:rsidP="00EB7C06">
      <w:pPr>
        <w:widowControl w:val="0"/>
        <w:autoSpaceDE w:val="0"/>
        <w:autoSpaceDN w:val="0"/>
        <w:adjustRightInd w:val="0"/>
        <w:spacing w:before="0" w:after="0" w:line="240" w:lineRule="auto"/>
        <w:jc w:val="center"/>
        <w:rPr>
          <w:rFonts w:cs="Times New Roman"/>
          <w:b/>
          <w:bCs/>
        </w:rPr>
      </w:pP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ПОСТАНОВЛЕНИЕ</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от 4 сентября 2007 г. N 115</w:t>
      </w:r>
    </w:p>
    <w:p w:rsidR="00EB7C06" w:rsidRDefault="00EB7C06" w:rsidP="00EB7C06">
      <w:pPr>
        <w:widowControl w:val="0"/>
        <w:autoSpaceDE w:val="0"/>
        <w:autoSpaceDN w:val="0"/>
        <w:adjustRightInd w:val="0"/>
        <w:spacing w:before="0" w:after="0" w:line="240" w:lineRule="auto"/>
        <w:jc w:val="center"/>
        <w:rPr>
          <w:rFonts w:cs="Times New Roman"/>
          <w:b/>
          <w:bCs/>
        </w:rPr>
      </w:pP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ОБ УЧРЕЖДЕНИИ ЕЖЕГОДНОЙ СТИПЕНДИИ</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ГУБЕРНАТОРА ТОМСКОЙ ОБЛАСТИ</w:t>
      </w:r>
    </w:p>
    <w:p w:rsidR="00EB7C06" w:rsidRDefault="00EB7C06" w:rsidP="00EB7C06">
      <w:pPr>
        <w:widowControl w:val="0"/>
        <w:autoSpaceDE w:val="0"/>
        <w:autoSpaceDN w:val="0"/>
        <w:adjustRightInd w:val="0"/>
        <w:spacing w:before="0" w:after="0" w:line="240" w:lineRule="auto"/>
        <w:jc w:val="center"/>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rPr>
      </w:pPr>
      <w:proofErr w:type="gramStart"/>
      <w:r>
        <w:rPr>
          <w:rFonts w:cs="Times New Roman"/>
        </w:rPr>
        <w:t>(в ред. постановлений Губернатора Томской области</w:t>
      </w:r>
      <w:proofErr w:type="gramEnd"/>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 xml:space="preserve">от 29.09.2008 </w:t>
      </w:r>
      <w:hyperlink r:id="rId4" w:history="1">
        <w:r>
          <w:rPr>
            <w:rFonts w:cs="Times New Roman"/>
            <w:color w:val="0000FF"/>
          </w:rPr>
          <w:t>N 102</w:t>
        </w:r>
      </w:hyperlink>
      <w:r>
        <w:rPr>
          <w:rFonts w:cs="Times New Roman"/>
        </w:rPr>
        <w:t xml:space="preserve">, от 09.09.2009 </w:t>
      </w:r>
      <w:hyperlink r:id="rId5" w:history="1">
        <w:r>
          <w:rPr>
            <w:rFonts w:cs="Times New Roman"/>
            <w:color w:val="0000FF"/>
          </w:rPr>
          <w:t>N 71</w:t>
        </w:r>
      </w:hyperlink>
      <w:r>
        <w:rPr>
          <w:rFonts w:cs="Times New Roman"/>
        </w:rPr>
        <w:t xml:space="preserve">, от 22.03.2011 </w:t>
      </w:r>
      <w:hyperlink r:id="rId6" w:history="1">
        <w:r>
          <w:rPr>
            <w:rFonts w:cs="Times New Roman"/>
            <w:color w:val="0000FF"/>
          </w:rPr>
          <w:t>N 23</w:t>
        </w:r>
      </w:hyperlink>
      <w:r>
        <w:rPr>
          <w:rFonts w:cs="Times New Roman"/>
        </w:rPr>
        <w:t>,</w:t>
      </w:r>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 xml:space="preserve">от 14.09.2011 </w:t>
      </w:r>
      <w:hyperlink r:id="rId7" w:history="1">
        <w:r>
          <w:rPr>
            <w:rFonts w:cs="Times New Roman"/>
            <w:color w:val="0000FF"/>
          </w:rPr>
          <w:t>N 85</w:t>
        </w:r>
      </w:hyperlink>
      <w:r>
        <w:rPr>
          <w:rFonts w:cs="Times New Roman"/>
        </w:rPr>
        <w:t xml:space="preserve">, от 05.10.2012 </w:t>
      </w:r>
      <w:hyperlink r:id="rId8" w:history="1">
        <w:r>
          <w:rPr>
            <w:rFonts w:cs="Times New Roman"/>
            <w:color w:val="0000FF"/>
          </w:rPr>
          <w:t>N 119</w:t>
        </w:r>
      </w:hyperlink>
      <w:r>
        <w:rPr>
          <w:rFonts w:cs="Times New Roman"/>
        </w:rPr>
        <w:t>,</w:t>
      </w:r>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 xml:space="preserve">от 13.11.2013 </w:t>
      </w:r>
      <w:hyperlink r:id="rId9" w:history="1">
        <w:r>
          <w:rPr>
            <w:rFonts w:cs="Times New Roman"/>
            <w:color w:val="0000FF"/>
          </w:rPr>
          <w:t>N 141</w:t>
        </w:r>
      </w:hyperlink>
      <w:r>
        <w:rPr>
          <w:rFonts w:cs="Times New Roman"/>
        </w:rPr>
        <w:t xml:space="preserve">, от 05.11.2014 </w:t>
      </w:r>
      <w:hyperlink r:id="rId10" w:history="1">
        <w:r>
          <w:rPr>
            <w:rFonts w:cs="Times New Roman"/>
            <w:color w:val="0000FF"/>
          </w:rPr>
          <w:t>N 99</w:t>
        </w:r>
      </w:hyperlink>
      <w:r>
        <w:rPr>
          <w:rFonts w:cs="Times New Roman"/>
        </w:rPr>
        <w:t>)</w:t>
      </w:r>
    </w:p>
    <w:p w:rsidR="00EB7C06" w:rsidRDefault="00EB7C06">
      <w:pPr>
        <w:widowControl w:val="0"/>
        <w:autoSpaceDE w:val="0"/>
        <w:autoSpaceDN w:val="0"/>
        <w:adjustRightInd w:val="0"/>
        <w:spacing w:after="0" w:line="240" w:lineRule="auto"/>
        <w:rPr>
          <w:rFonts w:cs="Times New Roman"/>
        </w:rPr>
      </w:pP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В целях стимулирования успешной учебы, научно-исследовательской деятельности студентов образовательных организаций высшего образования постановляю:</w:t>
      </w:r>
    </w:p>
    <w:p w:rsidR="00EB7C06" w:rsidRDefault="00EB7C06" w:rsidP="00EB7C06">
      <w:pPr>
        <w:widowControl w:val="0"/>
        <w:autoSpaceDE w:val="0"/>
        <w:autoSpaceDN w:val="0"/>
        <w:adjustRightInd w:val="0"/>
        <w:spacing w:before="0" w:after="0" w:line="240" w:lineRule="auto"/>
        <w:rPr>
          <w:rFonts w:cs="Times New Roman"/>
        </w:rPr>
      </w:pPr>
      <w:r>
        <w:rPr>
          <w:rFonts w:cs="Times New Roman"/>
        </w:rPr>
        <w:t xml:space="preserve">(преамбула в ред. </w:t>
      </w:r>
      <w:hyperlink r:id="rId11" w:history="1">
        <w:r>
          <w:rPr>
            <w:rFonts w:cs="Times New Roman"/>
            <w:color w:val="0000FF"/>
          </w:rPr>
          <w:t>постановления</w:t>
        </w:r>
      </w:hyperlink>
      <w:r>
        <w:rPr>
          <w:rFonts w:cs="Times New Roman"/>
        </w:rPr>
        <w:t xml:space="preserve"> Губернатора Томской области от 13.11.2013 N 141)</w:t>
      </w:r>
    </w:p>
    <w:p w:rsidR="00EB7C06" w:rsidRDefault="00EB7C06" w:rsidP="00EB7C06">
      <w:pPr>
        <w:widowControl w:val="0"/>
        <w:autoSpaceDE w:val="0"/>
        <w:autoSpaceDN w:val="0"/>
        <w:adjustRightInd w:val="0"/>
        <w:spacing w:before="0" w:after="0" w:line="240" w:lineRule="auto"/>
        <w:ind w:firstLine="539"/>
        <w:rPr>
          <w:rFonts w:cs="Times New Roman"/>
        </w:rPr>
      </w:pPr>
      <w:r>
        <w:rPr>
          <w:rFonts w:cs="Times New Roman"/>
        </w:rPr>
        <w:t>1. Учредить ежегодную стипендию Губернатора Томской области для студентов образовательных организаций высшего образования, расположенных на территории Томской области, студентов из числа жителей Томской области образовательных организаций высшего образования, находящихся за пределами Томской области, направленных территориальными органами федеральных органов исполнительной власти в Томской области на подготовку специалистов для работы в данных органах.</w:t>
      </w:r>
    </w:p>
    <w:p w:rsidR="00EB7C06" w:rsidRDefault="00EB7C06" w:rsidP="00EB7C06">
      <w:pPr>
        <w:widowControl w:val="0"/>
        <w:autoSpaceDE w:val="0"/>
        <w:autoSpaceDN w:val="0"/>
        <w:adjustRightInd w:val="0"/>
        <w:spacing w:before="0" w:after="0" w:line="240" w:lineRule="auto"/>
        <w:rPr>
          <w:rFonts w:cs="Times New Roman"/>
        </w:rPr>
      </w:pPr>
      <w:r>
        <w:rPr>
          <w:rFonts w:cs="Times New Roman"/>
        </w:rPr>
        <w:t>(</w:t>
      </w:r>
      <w:proofErr w:type="gramStart"/>
      <w:r>
        <w:rPr>
          <w:rFonts w:cs="Times New Roman"/>
        </w:rPr>
        <w:t>п</w:t>
      </w:r>
      <w:proofErr w:type="gramEnd"/>
      <w:r>
        <w:rPr>
          <w:rFonts w:cs="Times New Roman"/>
        </w:rPr>
        <w:t xml:space="preserve">. 1 в ред. </w:t>
      </w:r>
      <w:hyperlink r:id="rId12" w:history="1">
        <w:r>
          <w:rPr>
            <w:rFonts w:cs="Times New Roman"/>
            <w:color w:val="0000FF"/>
          </w:rPr>
          <w:t>постановления</w:t>
        </w:r>
      </w:hyperlink>
      <w:r>
        <w:rPr>
          <w:rFonts w:cs="Times New Roman"/>
        </w:rPr>
        <w:t xml:space="preserve"> Губернатора Томской области от 13.11.2013 N 141)</w:t>
      </w: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2. Утвердить прилагаемые:</w:t>
      </w:r>
    </w:p>
    <w:p w:rsidR="00EB7C06" w:rsidRDefault="00EB7C06" w:rsidP="00EB7C06">
      <w:pPr>
        <w:widowControl w:val="0"/>
        <w:autoSpaceDE w:val="0"/>
        <w:autoSpaceDN w:val="0"/>
        <w:adjustRightInd w:val="0"/>
        <w:spacing w:before="0" w:after="0" w:line="240" w:lineRule="auto"/>
        <w:ind w:firstLine="540"/>
        <w:rPr>
          <w:rFonts w:cs="Times New Roman"/>
        </w:rPr>
      </w:pPr>
      <w:hyperlink w:anchor="Par41" w:history="1">
        <w:r>
          <w:rPr>
            <w:rFonts w:cs="Times New Roman"/>
            <w:color w:val="0000FF"/>
          </w:rPr>
          <w:t>Положение</w:t>
        </w:r>
      </w:hyperlink>
      <w:r>
        <w:rPr>
          <w:rFonts w:cs="Times New Roman"/>
        </w:rPr>
        <w:t xml:space="preserve"> о порядке назначения и выплаты стипендии Губернатора Томской области;</w:t>
      </w:r>
    </w:p>
    <w:p w:rsidR="00EB7C06" w:rsidRDefault="00EB7C06" w:rsidP="00EB7C06">
      <w:pPr>
        <w:widowControl w:val="0"/>
        <w:autoSpaceDE w:val="0"/>
        <w:autoSpaceDN w:val="0"/>
        <w:adjustRightInd w:val="0"/>
        <w:spacing w:before="0" w:after="0" w:line="240" w:lineRule="auto"/>
        <w:ind w:firstLine="540"/>
        <w:rPr>
          <w:rFonts w:cs="Times New Roman"/>
        </w:rPr>
      </w:pPr>
      <w:hyperlink w:anchor="Par113" w:history="1">
        <w:r>
          <w:rPr>
            <w:rFonts w:cs="Times New Roman"/>
            <w:color w:val="0000FF"/>
          </w:rPr>
          <w:t>Положение</w:t>
        </w:r>
      </w:hyperlink>
      <w:r>
        <w:rPr>
          <w:rFonts w:cs="Times New Roman"/>
        </w:rPr>
        <w:t xml:space="preserve"> о конкурсной комиссии по назначению стипендии Губернатора Томской области и ее </w:t>
      </w:r>
      <w:hyperlink w:anchor="Par152" w:history="1">
        <w:r>
          <w:rPr>
            <w:rFonts w:cs="Times New Roman"/>
            <w:color w:val="0000FF"/>
          </w:rPr>
          <w:t>состав</w:t>
        </w:r>
      </w:hyperlink>
      <w:r>
        <w:rPr>
          <w:rFonts w:cs="Times New Roman"/>
        </w:rPr>
        <w:t>.</w:t>
      </w: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3. Департаменту по информационной политике и работе с общественностью Администрации Томской области (Никифоров) опубликовать настоящее постановление в средствах массовой информации.</w:t>
      </w: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4. Признать утратившими силу постановления Главы Администрации (Губернатора) Томской области:</w:t>
      </w: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 xml:space="preserve">от 02.05.2006 </w:t>
      </w:r>
      <w:hyperlink r:id="rId13" w:history="1">
        <w:r>
          <w:rPr>
            <w:rFonts w:cs="Times New Roman"/>
            <w:color w:val="0000FF"/>
          </w:rPr>
          <w:t>N 45</w:t>
        </w:r>
      </w:hyperlink>
      <w:r>
        <w:rPr>
          <w:rFonts w:cs="Times New Roman"/>
        </w:rPr>
        <w:t xml:space="preserve"> "Об учреждении ежегодной стипендии Главы Администрации (Губернатора) Томской области для студентов высших учебных заведений" ("Собрание законодательства Томской области", N 5 (10) от 31.05.2006, "Томские новости", N 19 от 12.05.2006);</w:t>
      </w: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 xml:space="preserve">от 28.08.2006 </w:t>
      </w:r>
      <w:hyperlink r:id="rId14" w:history="1">
        <w:r>
          <w:rPr>
            <w:rFonts w:cs="Times New Roman"/>
            <w:color w:val="0000FF"/>
          </w:rPr>
          <w:t>N 78</w:t>
        </w:r>
      </w:hyperlink>
      <w:r>
        <w:rPr>
          <w:rFonts w:cs="Times New Roman"/>
        </w:rPr>
        <w:t xml:space="preserve"> "О внесении изменений в постановление Главы Администрации (Губернатора) Томской области от 02.05.2006 N 45" ("Собрание законодательства Томской области", N 9 (14) от 29.09.2006).</w:t>
      </w:r>
    </w:p>
    <w:p w:rsidR="00EB7C06" w:rsidRDefault="00EB7C06" w:rsidP="00EB7C06">
      <w:pPr>
        <w:widowControl w:val="0"/>
        <w:autoSpaceDE w:val="0"/>
        <w:autoSpaceDN w:val="0"/>
        <w:adjustRightInd w:val="0"/>
        <w:spacing w:before="0" w:after="0" w:line="240" w:lineRule="auto"/>
        <w:ind w:firstLine="540"/>
        <w:rPr>
          <w:rFonts w:cs="Times New Roman"/>
        </w:rPr>
      </w:pPr>
      <w:r>
        <w:rPr>
          <w:rFonts w:cs="Times New Roman"/>
        </w:rPr>
        <w:t xml:space="preserve">5. Контроль за исполнением настоящего постановления возложить на заместителя Губернатора Томской области по научно-образовательному комплексу и инновационной политике </w:t>
      </w:r>
      <w:proofErr w:type="gramStart"/>
      <w:r>
        <w:rPr>
          <w:rFonts w:cs="Times New Roman"/>
        </w:rPr>
        <w:t>Сонькина</w:t>
      </w:r>
      <w:proofErr w:type="gramEnd"/>
      <w:r>
        <w:rPr>
          <w:rFonts w:cs="Times New Roman"/>
        </w:rPr>
        <w:t xml:space="preserve"> М.А.</w:t>
      </w:r>
    </w:p>
    <w:p w:rsidR="00EB7C06" w:rsidRDefault="00EB7C06" w:rsidP="00EB7C06">
      <w:pPr>
        <w:widowControl w:val="0"/>
        <w:autoSpaceDE w:val="0"/>
        <w:autoSpaceDN w:val="0"/>
        <w:adjustRightInd w:val="0"/>
        <w:spacing w:before="0" w:after="0" w:line="240" w:lineRule="auto"/>
        <w:rPr>
          <w:rFonts w:cs="Times New Roman"/>
        </w:rPr>
      </w:pPr>
      <w:r>
        <w:rPr>
          <w:rFonts w:cs="Times New Roman"/>
        </w:rPr>
        <w:t xml:space="preserve">(п. 5 в ред. </w:t>
      </w:r>
      <w:hyperlink r:id="rId15" w:history="1">
        <w:r>
          <w:rPr>
            <w:rFonts w:cs="Times New Roman"/>
            <w:color w:val="0000FF"/>
          </w:rPr>
          <w:t>постановления</w:t>
        </w:r>
      </w:hyperlink>
      <w:r>
        <w:rPr>
          <w:rFonts w:cs="Times New Roman"/>
        </w:rPr>
        <w:t xml:space="preserve"> Губернатора Томской области от 05.11.2014 N 99)</w:t>
      </w:r>
    </w:p>
    <w:p w:rsidR="00EB7C06" w:rsidRDefault="00EB7C06" w:rsidP="00EB7C06">
      <w:pPr>
        <w:widowControl w:val="0"/>
        <w:autoSpaceDE w:val="0"/>
        <w:autoSpaceDN w:val="0"/>
        <w:adjustRightInd w:val="0"/>
        <w:spacing w:before="0" w:after="0" w:line="240" w:lineRule="auto"/>
        <w:ind w:firstLine="540"/>
        <w:rPr>
          <w:rFonts w:cs="Times New Roman"/>
        </w:rPr>
      </w:pP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И.о. Губернатора</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Томской области</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О.В.КОЗЛОВСКАЯ</w:t>
      </w:r>
    </w:p>
    <w:p w:rsidR="00EB7C06" w:rsidRDefault="00EB7C06">
      <w:pPr>
        <w:widowControl w:val="0"/>
        <w:autoSpaceDE w:val="0"/>
        <w:autoSpaceDN w:val="0"/>
        <w:adjustRightInd w:val="0"/>
        <w:spacing w:after="0" w:line="240" w:lineRule="auto"/>
        <w:rPr>
          <w:rFonts w:cs="Times New Roman"/>
        </w:rPr>
      </w:pPr>
    </w:p>
    <w:p w:rsidR="00EB7C06" w:rsidRDefault="00EB7C06" w:rsidP="00EB7C06">
      <w:pPr>
        <w:widowControl w:val="0"/>
        <w:autoSpaceDE w:val="0"/>
        <w:autoSpaceDN w:val="0"/>
        <w:adjustRightInd w:val="0"/>
        <w:spacing w:before="0" w:after="0" w:line="240" w:lineRule="auto"/>
        <w:jc w:val="right"/>
        <w:outlineLvl w:val="0"/>
        <w:rPr>
          <w:rFonts w:cs="Times New Roman"/>
        </w:rPr>
      </w:pPr>
      <w:bookmarkStart w:id="0" w:name="Par36"/>
      <w:bookmarkEnd w:id="0"/>
      <w:r>
        <w:rPr>
          <w:rFonts w:cs="Times New Roman"/>
        </w:rPr>
        <w:t>Утверждено</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постановлением</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Губернатора Томской области</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от 04.09.2007 N 115</w:t>
      </w:r>
    </w:p>
    <w:p w:rsidR="00EB7C06" w:rsidRDefault="00EB7C06" w:rsidP="00EB7C06">
      <w:pPr>
        <w:widowControl w:val="0"/>
        <w:autoSpaceDE w:val="0"/>
        <w:autoSpaceDN w:val="0"/>
        <w:adjustRightInd w:val="0"/>
        <w:spacing w:before="0" w:after="0" w:line="240" w:lineRule="auto"/>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b/>
          <w:bCs/>
        </w:rPr>
      </w:pPr>
      <w:bookmarkStart w:id="1" w:name="Par41"/>
      <w:bookmarkEnd w:id="1"/>
      <w:r>
        <w:rPr>
          <w:rFonts w:cs="Times New Roman"/>
          <w:b/>
          <w:bCs/>
        </w:rPr>
        <w:t>ПОЛОЖЕНИЕ</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О ПОРЯДКЕ НАЗНАЧЕНИЯ И ВЫПЛАТЫ СТИПЕНДИИ</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ГУБЕРНАТОРА ТОМСКОЙ ОБЛАСТИ</w:t>
      </w:r>
    </w:p>
    <w:p w:rsidR="00EB7C06" w:rsidRDefault="00EB7C06" w:rsidP="00EB7C06">
      <w:pPr>
        <w:widowControl w:val="0"/>
        <w:autoSpaceDE w:val="0"/>
        <w:autoSpaceDN w:val="0"/>
        <w:adjustRightInd w:val="0"/>
        <w:spacing w:before="0" w:after="0" w:line="240" w:lineRule="auto"/>
        <w:jc w:val="center"/>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rPr>
      </w:pPr>
      <w:proofErr w:type="gramStart"/>
      <w:r>
        <w:rPr>
          <w:rFonts w:cs="Times New Roman"/>
        </w:rPr>
        <w:t xml:space="preserve">(в ред. </w:t>
      </w:r>
      <w:hyperlink r:id="rId16" w:history="1">
        <w:r>
          <w:rPr>
            <w:rFonts w:cs="Times New Roman"/>
            <w:color w:val="0000FF"/>
          </w:rPr>
          <w:t>постановления</w:t>
        </w:r>
      </w:hyperlink>
      <w:r>
        <w:rPr>
          <w:rFonts w:cs="Times New Roman"/>
        </w:rPr>
        <w:t xml:space="preserve"> Губернатора Томской области</w:t>
      </w:r>
      <w:proofErr w:type="gramEnd"/>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от 13.11.2013 N 141)</w:t>
      </w:r>
    </w:p>
    <w:p w:rsidR="00EB7C06" w:rsidRDefault="00EB7C06" w:rsidP="00EB7C06">
      <w:pPr>
        <w:widowControl w:val="0"/>
        <w:autoSpaceDE w:val="0"/>
        <w:autoSpaceDN w:val="0"/>
        <w:adjustRightInd w:val="0"/>
        <w:spacing w:before="0" w:after="0" w:line="240" w:lineRule="auto"/>
        <w:rPr>
          <w:rFonts w:cs="Times New Roman"/>
        </w:rPr>
      </w:pP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1. </w:t>
      </w:r>
      <w:proofErr w:type="gramStart"/>
      <w:r>
        <w:rPr>
          <w:rFonts w:cs="Times New Roman"/>
        </w:rPr>
        <w:t>Настоящее Положение регламентирует порядок назначения и выплаты стипендии Губернатора Томской области в целях материального поощрения и поддержки студентов образовательных организаций высшего образования, расположенных на территории Томской области, студентов из числа жителей Томской области образовательных организаций высшего образования, находящихся за пределами Томской области, направленных территориальными органами федеральных органов исполнительной власти в Томской области на подготовку специалистов для работы в данных органах</w:t>
      </w:r>
      <w:proofErr w:type="gramEnd"/>
      <w:r>
        <w:rPr>
          <w:rFonts w:cs="Times New Roman"/>
        </w:rPr>
        <w:t>.</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2. Настоящее Положение разработано в соответствии со </w:t>
      </w:r>
      <w:hyperlink r:id="rId17" w:history="1">
        <w:r>
          <w:rPr>
            <w:rFonts w:cs="Times New Roman"/>
            <w:color w:val="0000FF"/>
          </w:rPr>
          <w:t>Стратегией</w:t>
        </w:r>
      </w:hyperlink>
      <w:r>
        <w:rPr>
          <w:rFonts w:cs="Times New Roman"/>
        </w:rPr>
        <w:t xml:space="preserve"> государственной молодежной политики в Российской Федерации, утвержденной Распоряжением Правительства Российской Федерации от 18.12.2006 N 1760-р, </w:t>
      </w:r>
      <w:hyperlink r:id="rId18" w:history="1">
        <w:r>
          <w:rPr>
            <w:rFonts w:cs="Times New Roman"/>
            <w:color w:val="0000FF"/>
          </w:rPr>
          <w:t>Законом</w:t>
        </w:r>
      </w:hyperlink>
      <w:r>
        <w:rPr>
          <w:rFonts w:cs="Times New Roman"/>
        </w:rPr>
        <w:t xml:space="preserve"> Томской области от 5 декабря 2008 года N 245-ОЗ "О государственной молодежной политике в Томской области".</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3. </w:t>
      </w:r>
      <w:proofErr w:type="gramStart"/>
      <w:r>
        <w:rPr>
          <w:rFonts w:cs="Times New Roman"/>
        </w:rPr>
        <w:t>Стипендия Губернатора Томской области (далее - стипендия) является материальным поощрением студентов образовательных организаций высшего образования, расположенных на территории Томской области, студентов из числа жителей Томской области образовательных организаций высшего образования, находящихся за пределами Томской области, направленных территориальными органами федеральных органов исполнительной власти в Томской области на подготовку специалистов для работы в данных органах.</w:t>
      </w:r>
      <w:proofErr w:type="gramEnd"/>
    </w:p>
    <w:p w:rsidR="00EB7C06" w:rsidRDefault="00EB7C06">
      <w:pPr>
        <w:widowControl w:val="0"/>
        <w:autoSpaceDE w:val="0"/>
        <w:autoSpaceDN w:val="0"/>
        <w:adjustRightInd w:val="0"/>
        <w:spacing w:after="0" w:line="240" w:lineRule="auto"/>
        <w:ind w:firstLine="540"/>
        <w:rPr>
          <w:rFonts w:cs="Times New Roman"/>
        </w:rPr>
      </w:pPr>
      <w:r>
        <w:rPr>
          <w:rFonts w:cs="Times New Roman"/>
        </w:rPr>
        <w:t>4. Ежегодно назначаются 32 стипендии в размере 2,5 тыс. рублей в месяц. Из них 4 стипендии назначаются студентам - иностранным гражданам, за исключением граждан государств - участников СНГ.</w:t>
      </w:r>
    </w:p>
    <w:p w:rsidR="00EB7C06" w:rsidRDefault="00EB7C06">
      <w:pPr>
        <w:widowControl w:val="0"/>
        <w:autoSpaceDE w:val="0"/>
        <w:autoSpaceDN w:val="0"/>
        <w:adjustRightInd w:val="0"/>
        <w:spacing w:after="0" w:line="240" w:lineRule="auto"/>
        <w:ind w:firstLine="540"/>
        <w:rPr>
          <w:rFonts w:cs="Times New Roman"/>
        </w:rPr>
      </w:pPr>
      <w:r>
        <w:rPr>
          <w:rFonts w:cs="Times New Roman"/>
        </w:rPr>
        <w:t>5. Стипендии присуждаются по четырем номинациям, соответствующим профилю подготовки студентов:</w:t>
      </w:r>
    </w:p>
    <w:p w:rsidR="00EB7C06" w:rsidRDefault="00EB7C06">
      <w:pPr>
        <w:widowControl w:val="0"/>
        <w:autoSpaceDE w:val="0"/>
        <w:autoSpaceDN w:val="0"/>
        <w:adjustRightInd w:val="0"/>
        <w:spacing w:after="0" w:line="240" w:lineRule="auto"/>
        <w:ind w:firstLine="540"/>
        <w:rPr>
          <w:rFonts w:cs="Times New Roman"/>
        </w:rPr>
      </w:pPr>
      <w:r>
        <w:rPr>
          <w:rFonts w:cs="Times New Roman"/>
        </w:rPr>
        <w:t>1) гуманитарному;</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2) </w:t>
      </w:r>
      <w:proofErr w:type="spellStart"/>
      <w:proofErr w:type="gramStart"/>
      <w:r>
        <w:rPr>
          <w:rFonts w:cs="Times New Roman"/>
        </w:rPr>
        <w:t>естественно-научному</w:t>
      </w:r>
      <w:proofErr w:type="spellEnd"/>
      <w:proofErr w:type="gramEnd"/>
      <w:r>
        <w:rPr>
          <w:rFonts w:cs="Times New Roman"/>
        </w:rPr>
        <w:t>;</w:t>
      </w:r>
    </w:p>
    <w:p w:rsidR="00EB7C06" w:rsidRDefault="00EB7C06">
      <w:pPr>
        <w:widowControl w:val="0"/>
        <w:autoSpaceDE w:val="0"/>
        <w:autoSpaceDN w:val="0"/>
        <w:adjustRightInd w:val="0"/>
        <w:spacing w:after="0" w:line="240" w:lineRule="auto"/>
        <w:ind w:firstLine="540"/>
        <w:rPr>
          <w:rFonts w:cs="Times New Roman"/>
        </w:rPr>
      </w:pPr>
      <w:r>
        <w:rPr>
          <w:rFonts w:cs="Times New Roman"/>
        </w:rPr>
        <w:t>3) физико-математическому;</w:t>
      </w:r>
    </w:p>
    <w:p w:rsidR="00EB7C06" w:rsidRDefault="00EB7C06">
      <w:pPr>
        <w:widowControl w:val="0"/>
        <w:autoSpaceDE w:val="0"/>
        <w:autoSpaceDN w:val="0"/>
        <w:adjustRightInd w:val="0"/>
        <w:spacing w:after="0" w:line="240" w:lineRule="auto"/>
        <w:ind w:firstLine="540"/>
        <w:rPr>
          <w:rFonts w:cs="Times New Roman"/>
        </w:rPr>
      </w:pPr>
      <w:r>
        <w:rPr>
          <w:rFonts w:cs="Times New Roman"/>
        </w:rPr>
        <w:t>4) техническому.</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Распределение количества стипендий по номинациям осуществляет конкурсная </w:t>
      </w:r>
      <w:r>
        <w:rPr>
          <w:rFonts w:cs="Times New Roman"/>
        </w:rPr>
        <w:lastRenderedPageBreak/>
        <w:t>комиссия по назначению стипендии Губернатора Томской области (далее - Конкурсная комиссия) пропорционально количеству заявок, прошедших экспертизу в экспертной комиссии.</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6. </w:t>
      </w:r>
      <w:proofErr w:type="gramStart"/>
      <w:r>
        <w:rPr>
          <w:rFonts w:cs="Times New Roman"/>
        </w:rPr>
        <w:t>Претендовать на получение стипендии имеют право студенты очной формы обучения, обучающиеся в образовательных организациях высшего образования, расположенных на территории Томской области, студенты из числа жителей Томской области образовательных организаций высшего образования, находящихся за пределами Томской области, направленные территориальными органами федеральных органов исполнительной власти в Томской области на подготовку специалистов для работы в данных органах.</w:t>
      </w:r>
      <w:proofErr w:type="gramEnd"/>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7. </w:t>
      </w:r>
      <w:proofErr w:type="gramStart"/>
      <w:r>
        <w:rPr>
          <w:rFonts w:cs="Times New Roman"/>
        </w:rPr>
        <w:t>В конкурсе на назначение стипендии (далее - Конкурс) могут принимать участие студенты, имеющие достижения в научно-исследовательской деятельности и участвующие в социально значимых проектах (проекты в области охраны окружающей среды, образования, просвещения, науки, культуры, искусства, здравоохранения, пропаганды здорового образа жизни, физической культуры и спорта, содействия духовному развитию граждан, развитию гражданского общества) и профессиональных творческих конкурсах межвузовского, регионального, российского и международного уровня:</w:t>
      </w:r>
      <w:proofErr w:type="gramEnd"/>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обучающиеся по программам </w:t>
      </w:r>
      <w:proofErr w:type="spellStart"/>
      <w:r>
        <w:rPr>
          <w:rFonts w:cs="Times New Roman"/>
        </w:rPr>
        <w:t>бакалавриата</w:t>
      </w:r>
      <w:proofErr w:type="spellEnd"/>
      <w:r>
        <w:rPr>
          <w:rFonts w:cs="Times New Roman"/>
        </w:rPr>
        <w:t xml:space="preserve"> либо </w:t>
      </w:r>
      <w:proofErr w:type="spellStart"/>
      <w:r>
        <w:rPr>
          <w:rFonts w:cs="Times New Roman"/>
        </w:rPr>
        <w:t>специалитета</w:t>
      </w:r>
      <w:proofErr w:type="spellEnd"/>
      <w:r>
        <w:rPr>
          <w:rFonts w:cs="Times New Roman"/>
        </w:rPr>
        <w:t>, проучившиеся не менее четырех семестров, имеющие отличную успеваемость за последние два семестра на дату выдвижения в качестве соискателя на стипендию;</w:t>
      </w:r>
    </w:p>
    <w:p w:rsidR="00EB7C06" w:rsidRDefault="00EB7C06">
      <w:pPr>
        <w:widowControl w:val="0"/>
        <w:autoSpaceDE w:val="0"/>
        <w:autoSpaceDN w:val="0"/>
        <w:adjustRightInd w:val="0"/>
        <w:spacing w:after="0" w:line="240" w:lineRule="auto"/>
        <w:ind w:firstLine="540"/>
        <w:rPr>
          <w:rFonts w:cs="Times New Roman"/>
        </w:rPr>
      </w:pPr>
      <w:r>
        <w:rPr>
          <w:rFonts w:cs="Times New Roman"/>
        </w:rPr>
        <w:t>обучающиеся по программам магистратуры (первого года обучения), имеющие диплом бакалавра (специалиста) с отличием;</w:t>
      </w:r>
    </w:p>
    <w:p w:rsidR="00EB7C06" w:rsidRDefault="00EB7C06">
      <w:pPr>
        <w:widowControl w:val="0"/>
        <w:autoSpaceDE w:val="0"/>
        <w:autoSpaceDN w:val="0"/>
        <w:adjustRightInd w:val="0"/>
        <w:spacing w:after="0" w:line="240" w:lineRule="auto"/>
        <w:ind w:firstLine="540"/>
        <w:rPr>
          <w:rFonts w:cs="Times New Roman"/>
        </w:rPr>
      </w:pPr>
      <w:r>
        <w:rPr>
          <w:rFonts w:cs="Times New Roman"/>
        </w:rPr>
        <w:t>обучающиеся по программам магистратуры (второго года обучения), имеющие отличную успеваемость за последние два семестра (далее - соискатели).</w:t>
      </w:r>
    </w:p>
    <w:p w:rsidR="00EB7C06" w:rsidRDefault="00EB7C06">
      <w:pPr>
        <w:widowControl w:val="0"/>
        <w:autoSpaceDE w:val="0"/>
        <w:autoSpaceDN w:val="0"/>
        <w:adjustRightInd w:val="0"/>
        <w:spacing w:after="0" w:line="240" w:lineRule="auto"/>
        <w:ind w:firstLine="540"/>
        <w:rPr>
          <w:rFonts w:cs="Times New Roman"/>
        </w:rPr>
      </w:pPr>
      <w:r>
        <w:rPr>
          <w:rFonts w:cs="Times New Roman"/>
        </w:rPr>
        <w:t>У соискателей, являющихся иностранными гражданами, допускается помимо отличной успеваемости наличие оценок "хорошо" в объеме до 75 (включительно) процентов от общего количества оценок.</w:t>
      </w:r>
    </w:p>
    <w:p w:rsidR="00EB7C06" w:rsidRDefault="00EB7C06">
      <w:pPr>
        <w:widowControl w:val="0"/>
        <w:autoSpaceDE w:val="0"/>
        <w:autoSpaceDN w:val="0"/>
        <w:adjustRightInd w:val="0"/>
        <w:spacing w:after="0" w:line="240" w:lineRule="auto"/>
        <w:ind w:firstLine="540"/>
        <w:rPr>
          <w:rFonts w:cs="Times New Roman"/>
        </w:rPr>
      </w:pPr>
      <w:bookmarkStart w:id="2" w:name="Par64"/>
      <w:bookmarkEnd w:id="2"/>
      <w:r>
        <w:rPr>
          <w:rFonts w:cs="Times New Roman"/>
        </w:rPr>
        <w:t>8. Решение об объявлении Конкурса принимается распоряжением Губернатора Томской области ежегодно, не позднее 5 октября текущего года.</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9. Администрация Томской области обеспечивает опубликование в средствах массовой информации распоряжения Губернатора Томской области, указанного в </w:t>
      </w:r>
      <w:hyperlink w:anchor="Par64" w:history="1">
        <w:r>
          <w:rPr>
            <w:rFonts w:cs="Times New Roman"/>
            <w:color w:val="0000FF"/>
          </w:rPr>
          <w:t>пункте 8</w:t>
        </w:r>
      </w:hyperlink>
      <w:r>
        <w:rPr>
          <w:rFonts w:cs="Times New Roman"/>
        </w:rPr>
        <w:t xml:space="preserve"> настоящего Положения, и объявления о Конкурсе не позднее 10 октября текущего года.</w:t>
      </w:r>
    </w:p>
    <w:p w:rsidR="00EB7C06" w:rsidRDefault="00EB7C06">
      <w:pPr>
        <w:widowControl w:val="0"/>
        <w:autoSpaceDE w:val="0"/>
        <w:autoSpaceDN w:val="0"/>
        <w:adjustRightInd w:val="0"/>
        <w:spacing w:after="0" w:line="240" w:lineRule="auto"/>
        <w:ind w:firstLine="540"/>
        <w:rPr>
          <w:rFonts w:cs="Times New Roman"/>
        </w:rPr>
      </w:pPr>
      <w:r>
        <w:rPr>
          <w:rFonts w:cs="Times New Roman"/>
        </w:rPr>
        <w:t>В объявлении указываются общие условия проведения Конкурса, основание его проведения, наименование органа, ответственного за его проведение, телефон ответственного лица.</w:t>
      </w:r>
    </w:p>
    <w:p w:rsidR="00EB7C06" w:rsidRDefault="00EB7C06">
      <w:pPr>
        <w:widowControl w:val="0"/>
        <w:autoSpaceDE w:val="0"/>
        <w:autoSpaceDN w:val="0"/>
        <w:adjustRightInd w:val="0"/>
        <w:spacing w:after="0" w:line="240" w:lineRule="auto"/>
        <w:ind w:firstLine="540"/>
        <w:rPr>
          <w:rFonts w:cs="Times New Roman"/>
        </w:rPr>
      </w:pPr>
      <w:r>
        <w:rPr>
          <w:rFonts w:cs="Times New Roman"/>
        </w:rPr>
        <w:t>Прием документов осуществляется со дня принятия распоряжения до 25 октября текущего года.</w:t>
      </w:r>
    </w:p>
    <w:p w:rsidR="00EB7C06" w:rsidRDefault="00EB7C06">
      <w:pPr>
        <w:widowControl w:val="0"/>
        <w:autoSpaceDE w:val="0"/>
        <w:autoSpaceDN w:val="0"/>
        <w:adjustRightInd w:val="0"/>
        <w:spacing w:after="0" w:line="240" w:lineRule="auto"/>
        <w:ind w:firstLine="540"/>
        <w:rPr>
          <w:rFonts w:cs="Times New Roman"/>
        </w:rPr>
      </w:pPr>
      <w:r>
        <w:rPr>
          <w:rFonts w:cs="Times New Roman"/>
        </w:rPr>
        <w:t>10. Выдвижение соискателей производится учеными советами образовательных организаций высшего образования.</w:t>
      </w:r>
    </w:p>
    <w:p w:rsidR="00EB7C06" w:rsidRDefault="00EB7C06">
      <w:pPr>
        <w:widowControl w:val="0"/>
        <w:autoSpaceDE w:val="0"/>
        <w:autoSpaceDN w:val="0"/>
        <w:adjustRightInd w:val="0"/>
        <w:spacing w:after="0" w:line="240" w:lineRule="auto"/>
        <w:ind w:firstLine="540"/>
        <w:rPr>
          <w:rFonts w:cs="Times New Roman"/>
        </w:rPr>
      </w:pPr>
      <w:r>
        <w:rPr>
          <w:rFonts w:cs="Times New Roman"/>
        </w:rPr>
        <w:t>11. Соискатели представляют в Конкурсную комиссию следующие документы:</w:t>
      </w:r>
    </w:p>
    <w:p w:rsidR="00EB7C06" w:rsidRDefault="00EB7C06">
      <w:pPr>
        <w:widowControl w:val="0"/>
        <w:autoSpaceDE w:val="0"/>
        <w:autoSpaceDN w:val="0"/>
        <w:adjustRightInd w:val="0"/>
        <w:spacing w:after="0" w:line="240" w:lineRule="auto"/>
        <w:ind w:firstLine="540"/>
        <w:rPr>
          <w:rFonts w:cs="Times New Roman"/>
        </w:rPr>
      </w:pPr>
      <w:proofErr w:type="gramStart"/>
      <w:r>
        <w:rPr>
          <w:rFonts w:cs="Times New Roman"/>
        </w:rPr>
        <w:lastRenderedPageBreak/>
        <w:t>1) заявление на участие в Конкурсе, содержащее согласие на обработку, использование и хранение персональных данных;</w:t>
      </w:r>
      <w:proofErr w:type="gramEnd"/>
    </w:p>
    <w:p w:rsidR="00EB7C06" w:rsidRDefault="00EB7C06">
      <w:pPr>
        <w:widowControl w:val="0"/>
        <w:autoSpaceDE w:val="0"/>
        <w:autoSpaceDN w:val="0"/>
        <w:adjustRightInd w:val="0"/>
        <w:spacing w:after="0" w:line="240" w:lineRule="auto"/>
        <w:ind w:firstLine="540"/>
        <w:rPr>
          <w:rFonts w:cs="Times New Roman"/>
        </w:rPr>
      </w:pPr>
      <w:bookmarkStart w:id="3" w:name="Par71"/>
      <w:bookmarkEnd w:id="3"/>
      <w:proofErr w:type="gramStart"/>
      <w:r>
        <w:rPr>
          <w:rFonts w:cs="Times New Roman"/>
        </w:rPr>
        <w:t>2) справку о соискателе с указанием его фамилии, имени, отчества (при наличии); числа, месяца и года рождения соискателя; места учебы, курса, факультета, специальности (направления подготовки); места жительства соискателя; сведений о научном руководителе: фамилии, имени, отчестве, месте работы, должности, ученой степени, ученого звания;</w:t>
      </w:r>
      <w:proofErr w:type="gramEnd"/>
    </w:p>
    <w:p w:rsidR="00EB7C06" w:rsidRDefault="00EB7C06">
      <w:pPr>
        <w:widowControl w:val="0"/>
        <w:autoSpaceDE w:val="0"/>
        <w:autoSpaceDN w:val="0"/>
        <w:adjustRightInd w:val="0"/>
        <w:spacing w:after="0" w:line="240" w:lineRule="auto"/>
        <w:ind w:firstLine="540"/>
        <w:rPr>
          <w:rFonts w:cs="Times New Roman"/>
        </w:rPr>
      </w:pPr>
      <w:r>
        <w:rPr>
          <w:rFonts w:cs="Times New Roman"/>
        </w:rPr>
        <w:t>3) выписку из протокола заседания ученого совета образовательной организации высшего образования о выдвижении на соискание стипендии с указанием номинации;</w:t>
      </w:r>
    </w:p>
    <w:p w:rsidR="00EB7C06" w:rsidRDefault="00EB7C06">
      <w:pPr>
        <w:widowControl w:val="0"/>
        <w:autoSpaceDE w:val="0"/>
        <w:autoSpaceDN w:val="0"/>
        <w:adjustRightInd w:val="0"/>
        <w:spacing w:after="0" w:line="240" w:lineRule="auto"/>
        <w:ind w:firstLine="540"/>
        <w:rPr>
          <w:rFonts w:cs="Times New Roman"/>
        </w:rPr>
      </w:pPr>
      <w:r>
        <w:rPr>
          <w:rFonts w:cs="Times New Roman"/>
        </w:rPr>
        <w:t>4) мотивированное представление ученого совета образовательной организации высшего образования на соискателя, характеризующее его достижения в учебной, научно-исследовательской, общественной, культурно-творческой и спортивной деятельности;</w:t>
      </w:r>
    </w:p>
    <w:p w:rsidR="00EB7C06" w:rsidRDefault="00EB7C06">
      <w:pPr>
        <w:widowControl w:val="0"/>
        <w:autoSpaceDE w:val="0"/>
        <w:autoSpaceDN w:val="0"/>
        <w:adjustRightInd w:val="0"/>
        <w:spacing w:after="0" w:line="240" w:lineRule="auto"/>
        <w:ind w:firstLine="540"/>
        <w:rPr>
          <w:rFonts w:cs="Times New Roman"/>
        </w:rPr>
      </w:pPr>
      <w:bookmarkStart w:id="4" w:name="Par74"/>
      <w:bookmarkEnd w:id="4"/>
      <w:r>
        <w:rPr>
          <w:rFonts w:cs="Times New Roman"/>
        </w:rPr>
        <w:t xml:space="preserve">5) студенты, обучающиеся по программам </w:t>
      </w:r>
      <w:proofErr w:type="spellStart"/>
      <w:r>
        <w:rPr>
          <w:rFonts w:cs="Times New Roman"/>
        </w:rPr>
        <w:t>специалитета</w:t>
      </w:r>
      <w:proofErr w:type="spellEnd"/>
      <w:r>
        <w:rPr>
          <w:rFonts w:cs="Times New Roman"/>
        </w:rPr>
        <w:t xml:space="preserve">, </w:t>
      </w:r>
      <w:proofErr w:type="spellStart"/>
      <w:r>
        <w:rPr>
          <w:rFonts w:cs="Times New Roman"/>
        </w:rPr>
        <w:t>бакалавриата</w:t>
      </w:r>
      <w:proofErr w:type="spellEnd"/>
      <w:r>
        <w:rPr>
          <w:rFonts w:cs="Times New Roman"/>
        </w:rPr>
        <w:t>, - копию или выписку из зачетной книжки по итогам двух последних семестров;</w:t>
      </w:r>
    </w:p>
    <w:p w:rsidR="00EB7C06" w:rsidRDefault="00EB7C06">
      <w:pPr>
        <w:widowControl w:val="0"/>
        <w:autoSpaceDE w:val="0"/>
        <w:autoSpaceDN w:val="0"/>
        <w:adjustRightInd w:val="0"/>
        <w:spacing w:after="0" w:line="240" w:lineRule="auto"/>
        <w:ind w:firstLine="540"/>
        <w:rPr>
          <w:rFonts w:cs="Times New Roman"/>
        </w:rPr>
      </w:pPr>
      <w:r>
        <w:rPr>
          <w:rFonts w:cs="Times New Roman"/>
        </w:rPr>
        <w:t>магистранты первого года обучения - копию диплома бакалавра (специалиста) с приложением;</w:t>
      </w:r>
    </w:p>
    <w:p w:rsidR="00EB7C06" w:rsidRDefault="00EB7C06">
      <w:pPr>
        <w:widowControl w:val="0"/>
        <w:autoSpaceDE w:val="0"/>
        <w:autoSpaceDN w:val="0"/>
        <w:adjustRightInd w:val="0"/>
        <w:spacing w:after="0" w:line="240" w:lineRule="auto"/>
        <w:ind w:firstLine="540"/>
        <w:rPr>
          <w:rFonts w:cs="Times New Roman"/>
        </w:rPr>
      </w:pPr>
      <w:r>
        <w:rPr>
          <w:rFonts w:cs="Times New Roman"/>
        </w:rPr>
        <w:t>магистранты второго года обучения - копию или выписку из зачетной книжки по итогам двух последних семестров;</w:t>
      </w:r>
    </w:p>
    <w:p w:rsidR="00EB7C06" w:rsidRDefault="00EB7C06">
      <w:pPr>
        <w:widowControl w:val="0"/>
        <w:autoSpaceDE w:val="0"/>
        <w:autoSpaceDN w:val="0"/>
        <w:adjustRightInd w:val="0"/>
        <w:spacing w:after="0" w:line="240" w:lineRule="auto"/>
        <w:ind w:firstLine="540"/>
        <w:rPr>
          <w:rFonts w:cs="Times New Roman"/>
        </w:rPr>
      </w:pPr>
      <w:r>
        <w:rPr>
          <w:rFonts w:cs="Times New Roman"/>
        </w:rPr>
        <w:t>6) документы, подтверждающие достижения соискателя в научно-исследовательской деятельности, участие в социально значимых проектах и профессиональных творческих конкурсах:</w:t>
      </w:r>
    </w:p>
    <w:p w:rsidR="00EB7C06" w:rsidRDefault="00EB7C06">
      <w:pPr>
        <w:widowControl w:val="0"/>
        <w:autoSpaceDE w:val="0"/>
        <w:autoSpaceDN w:val="0"/>
        <w:adjustRightInd w:val="0"/>
        <w:spacing w:after="0" w:line="240" w:lineRule="auto"/>
        <w:ind w:firstLine="540"/>
        <w:rPr>
          <w:rFonts w:cs="Times New Roman"/>
        </w:rPr>
      </w:pPr>
      <w:r>
        <w:rPr>
          <w:rFonts w:cs="Times New Roman"/>
        </w:rPr>
        <w:t>а) копии документов, подтверждающих победу в личном первенстве на конкурсах, олимпиадах, выставках, фестивалях, спортивных и иных мероприятиях по профилю подготовки;</w:t>
      </w:r>
    </w:p>
    <w:p w:rsidR="00EB7C06" w:rsidRDefault="00EB7C06">
      <w:pPr>
        <w:widowControl w:val="0"/>
        <w:autoSpaceDE w:val="0"/>
        <w:autoSpaceDN w:val="0"/>
        <w:adjustRightInd w:val="0"/>
        <w:spacing w:after="0" w:line="240" w:lineRule="auto"/>
        <w:ind w:firstLine="540"/>
        <w:rPr>
          <w:rFonts w:cs="Times New Roman"/>
        </w:rPr>
      </w:pPr>
      <w:r>
        <w:rPr>
          <w:rFonts w:cs="Times New Roman"/>
        </w:rPr>
        <w:t>б) копии документов, подтверждающих участие соискателя в социально значимых проектах, творческих конкурсах и иных мероприятиях, пропагандирующих позитивные ценности российского общества, здоровый образ жизни;</w:t>
      </w:r>
    </w:p>
    <w:p w:rsidR="00EB7C06" w:rsidRDefault="00EB7C06">
      <w:pPr>
        <w:widowControl w:val="0"/>
        <w:autoSpaceDE w:val="0"/>
        <w:autoSpaceDN w:val="0"/>
        <w:adjustRightInd w:val="0"/>
        <w:spacing w:after="0" w:line="240" w:lineRule="auto"/>
        <w:ind w:firstLine="540"/>
        <w:rPr>
          <w:rFonts w:cs="Times New Roman"/>
        </w:rPr>
      </w:pPr>
      <w:r>
        <w:rPr>
          <w:rFonts w:cs="Times New Roman"/>
        </w:rPr>
        <w:t>в) копии документов, подтверждающих достижения в научно-исследовательской работе;</w:t>
      </w:r>
    </w:p>
    <w:p w:rsidR="00EB7C06" w:rsidRDefault="00EB7C06">
      <w:pPr>
        <w:widowControl w:val="0"/>
        <w:autoSpaceDE w:val="0"/>
        <w:autoSpaceDN w:val="0"/>
        <w:adjustRightInd w:val="0"/>
        <w:spacing w:after="0" w:line="240" w:lineRule="auto"/>
        <w:ind w:firstLine="540"/>
        <w:rPr>
          <w:rFonts w:cs="Times New Roman"/>
        </w:rPr>
      </w:pPr>
      <w:r>
        <w:rPr>
          <w:rFonts w:cs="Times New Roman"/>
        </w:rPr>
        <w:t>г) перечень научных публикаций соискателя и копии их первых страниц с титульными листами изданий;</w:t>
      </w:r>
    </w:p>
    <w:p w:rsidR="00EB7C06" w:rsidRDefault="00EB7C06">
      <w:pPr>
        <w:widowControl w:val="0"/>
        <w:autoSpaceDE w:val="0"/>
        <w:autoSpaceDN w:val="0"/>
        <w:adjustRightInd w:val="0"/>
        <w:spacing w:after="0" w:line="240" w:lineRule="auto"/>
        <w:ind w:firstLine="540"/>
        <w:rPr>
          <w:rFonts w:cs="Times New Roman"/>
        </w:rPr>
      </w:pPr>
      <w:proofErr w:type="spellStart"/>
      <w:proofErr w:type="gramStart"/>
      <w:r>
        <w:rPr>
          <w:rFonts w:cs="Times New Roman"/>
        </w:rPr>
        <w:t>д</w:t>
      </w:r>
      <w:proofErr w:type="spellEnd"/>
      <w:r>
        <w:rPr>
          <w:rFonts w:cs="Times New Roman"/>
        </w:rPr>
        <w:t>) копии документов, подтверждающих научно-практическую результативность деятельности соискателя (авторство или соавторство в патентах, ноу-хау, промышленных образцах полезных моделей, программах для ЭВМ и баз данных, топологиях интегрированных микросхем); титульных листов отчетов по научно-технической работе со списками составов исполнителей (с указанной датой, подписью, печатью); титульных листов отчетов по научно-исследовательской работе со списками составов исполнителей (с указанной датой, подписью, печатью);</w:t>
      </w:r>
      <w:proofErr w:type="gramEnd"/>
      <w:r>
        <w:rPr>
          <w:rFonts w:cs="Times New Roman"/>
        </w:rPr>
        <w:t xml:space="preserve"> копии приказов ректоров образовательных организаций высшего образования или договоров возмездного оказания услуг за выполнение работ в указанных сферах, или выписки из штатных расписаний исполнителей тем, или копии карт государственной регистрации, </w:t>
      </w:r>
      <w:r>
        <w:rPr>
          <w:rFonts w:cs="Times New Roman"/>
        </w:rPr>
        <w:lastRenderedPageBreak/>
        <w:t>содержащих информацию об участии соискателя в выполнении научно-технической работы, или копии актов о внедрении результатов работ.</w:t>
      </w:r>
    </w:p>
    <w:p w:rsidR="00EB7C06" w:rsidRDefault="00EB7C06">
      <w:pPr>
        <w:widowControl w:val="0"/>
        <w:autoSpaceDE w:val="0"/>
        <w:autoSpaceDN w:val="0"/>
        <w:adjustRightInd w:val="0"/>
        <w:spacing w:after="0" w:line="240" w:lineRule="auto"/>
        <w:ind w:firstLine="540"/>
        <w:rPr>
          <w:rFonts w:cs="Times New Roman"/>
        </w:rPr>
      </w:pPr>
      <w:r>
        <w:rPr>
          <w:rFonts w:cs="Times New Roman"/>
        </w:rPr>
        <w:t>12. Комплект документов соискателя должен быть сброшюрован в один том.</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Документы, указанные в </w:t>
      </w:r>
      <w:hyperlink w:anchor="Par71" w:history="1">
        <w:r>
          <w:rPr>
            <w:rFonts w:cs="Times New Roman"/>
            <w:color w:val="0000FF"/>
          </w:rPr>
          <w:t>подпунктах 2)</w:t>
        </w:r>
      </w:hyperlink>
      <w:r>
        <w:rPr>
          <w:rFonts w:cs="Times New Roman"/>
        </w:rPr>
        <w:t xml:space="preserve"> - </w:t>
      </w:r>
      <w:hyperlink w:anchor="Par74" w:history="1">
        <w:r>
          <w:rPr>
            <w:rFonts w:cs="Times New Roman"/>
            <w:color w:val="0000FF"/>
          </w:rPr>
          <w:t>5) пункта 11</w:t>
        </w:r>
      </w:hyperlink>
      <w:r>
        <w:rPr>
          <w:rFonts w:cs="Times New Roman"/>
        </w:rPr>
        <w:t xml:space="preserve"> настоящего Положения, заверяются подписью руководителя образовательной организации высшего образования либо уполномоченного им лица и печатью образовательной организации высшего образования.</w:t>
      </w:r>
    </w:p>
    <w:p w:rsidR="00EB7C06" w:rsidRDefault="00EB7C06">
      <w:pPr>
        <w:widowControl w:val="0"/>
        <w:autoSpaceDE w:val="0"/>
        <w:autoSpaceDN w:val="0"/>
        <w:adjustRightInd w:val="0"/>
        <w:spacing w:after="0" w:line="240" w:lineRule="auto"/>
        <w:ind w:firstLine="540"/>
        <w:rPr>
          <w:rFonts w:cs="Times New Roman"/>
        </w:rPr>
      </w:pPr>
      <w:r>
        <w:rPr>
          <w:rFonts w:cs="Times New Roman"/>
        </w:rPr>
        <w:t>13. Документы, представленные на Конкурс, передаются секретарем Конкурсной комиссии в экспертную комиссию в течение трех рабочих дней со дня окончания приема документов.</w:t>
      </w:r>
    </w:p>
    <w:p w:rsidR="00EB7C06" w:rsidRDefault="00EB7C06">
      <w:pPr>
        <w:widowControl w:val="0"/>
        <w:autoSpaceDE w:val="0"/>
        <w:autoSpaceDN w:val="0"/>
        <w:adjustRightInd w:val="0"/>
        <w:spacing w:after="0" w:line="240" w:lineRule="auto"/>
        <w:ind w:firstLine="540"/>
        <w:rPr>
          <w:rFonts w:cs="Times New Roman"/>
        </w:rPr>
      </w:pPr>
      <w:r>
        <w:rPr>
          <w:rFonts w:cs="Times New Roman"/>
        </w:rPr>
        <w:t>Экспертная комиссия осуществляет техническую и содержательную экспертизу документов, представленных соискателями на Конкурс, в течение 10 рабочих дней со дня их поступления в экспертную комиссию.</w:t>
      </w:r>
    </w:p>
    <w:p w:rsidR="00EB7C06" w:rsidRDefault="00EB7C06">
      <w:pPr>
        <w:widowControl w:val="0"/>
        <w:autoSpaceDE w:val="0"/>
        <w:autoSpaceDN w:val="0"/>
        <w:adjustRightInd w:val="0"/>
        <w:spacing w:after="0" w:line="240" w:lineRule="auto"/>
        <w:ind w:firstLine="540"/>
        <w:rPr>
          <w:rFonts w:cs="Times New Roman"/>
        </w:rPr>
      </w:pPr>
      <w:r>
        <w:rPr>
          <w:rFonts w:cs="Times New Roman"/>
        </w:rPr>
        <w:t>14. Состав экспертной комисс</w:t>
      </w:r>
      <w:proofErr w:type="gramStart"/>
      <w:r>
        <w:rPr>
          <w:rFonts w:cs="Times New Roman"/>
        </w:rPr>
        <w:t>ии и ее</w:t>
      </w:r>
      <w:proofErr w:type="gramEnd"/>
      <w:r>
        <w:rPr>
          <w:rFonts w:cs="Times New Roman"/>
        </w:rPr>
        <w:t xml:space="preserve"> председатель утверждаются Конкурсной комиссией. Экспертная комиссия формируется из представителей образовательных организаций высшего образования, рекомендованных руководителями образовательных организаций высшего образования, расположенных на территории Томской области (по согласованию). В состав экспертной комиссии входят:</w:t>
      </w:r>
    </w:p>
    <w:p w:rsidR="00EB7C06" w:rsidRDefault="00EB7C06">
      <w:pPr>
        <w:widowControl w:val="0"/>
        <w:autoSpaceDE w:val="0"/>
        <w:autoSpaceDN w:val="0"/>
        <w:adjustRightInd w:val="0"/>
        <w:spacing w:after="0" w:line="240" w:lineRule="auto"/>
        <w:ind w:firstLine="540"/>
        <w:rPr>
          <w:rFonts w:cs="Times New Roman"/>
        </w:rPr>
      </w:pPr>
      <w:r>
        <w:rPr>
          <w:rFonts w:cs="Times New Roman"/>
        </w:rPr>
        <w:t>от государственных образовательных организаций высшего образования, расположенных на территории Томской области, с количеством обучающихся по очной форме обучения свыше 1000 человек - по 2 представителя;</w:t>
      </w:r>
    </w:p>
    <w:p w:rsidR="00EB7C06" w:rsidRDefault="00EB7C06">
      <w:pPr>
        <w:widowControl w:val="0"/>
        <w:autoSpaceDE w:val="0"/>
        <w:autoSpaceDN w:val="0"/>
        <w:adjustRightInd w:val="0"/>
        <w:spacing w:after="0" w:line="240" w:lineRule="auto"/>
        <w:ind w:firstLine="540"/>
        <w:rPr>
          <w:rFonts w:cs="Times New Roman"/>
        </w:rPr>
      </w:pPr>
      <w:r>
        <w:rPr>
          <w:rFonts w:cs="Times New Roman"/>
        </w:rPr>
        <w:t>от иных образовательных организаций высшего образования, расположенных на территории Томской области, - по 1 представителю.</w:t>
      </w:r>
    </w:p>
    <w:p w:rsidR="00EB7C06" w:rsidRDefault="00EB7C06">
      <w:pPr>
        <w:widowControl w:val="0"/>
        <w:autoSpaceDE w:val="0"/>
        <w:autoSpaceDN w:val="0"/>
        <w:adjustRightInd w:val="0"/>
        <w:spacing w:after="0" w:line="240" w:lineRule="auto"/>
        <w:ind w:firstLine="540"/>
        <w:rPr>
          <w:rFonts w:cs="Times New Roman"/>
        </w:rPr>
      </w:pPr>
      <w:r>
        <w:rPr>
          <w:rFonts w:cs="Times New Roman"/>
        </w:rPr>
        <w:t>Председатель экспертной комиссии организует работу экспертной комиссии, в экспертизе документов соискателей не участвует. Образовательная организация высшего образования, работник которой назначен председателем экспертной комиссии, вправе дополнительно ввести в ее состав одного своего представителя для участия в экспертизе документов.</w:t>
      </w:r>
    </w:p>
    <w:p w:rsidR="00EB7C06" w:rsidRDefault="00EB7C06">
      <w:pPr>
        <w:widowControl w:val="0"/>
        <w:autoSpaceDE w:val="0"/>
        <w:autoSpaceDN w:val="0"/>
        <w:adjustRightInd w:val="0"/>
        <w:spacing w:after="0" w:line="240" w:lineRule="auto"/>
        <w:ind w:firstLine="540"/>
        <w:rPr>
          <w:rFonts w:cs="Times New Roman"/>
        </w:rPr>
      </w:pPr>
      <w:r>
        <w:rPr>
          <w:rFonts w:cs="Times New Roman"/>
        </w:rPr>
        <w:t>15. Документы каждого из соискателей рассматриваются не менее чем двумя экспертами из разных образовательных организаций высшего образования. Работа эксперта с документами студентов своей образовательной организации высшего образования не допускается. На каждого соискателя экспертная комиссия заполняет экспертную карту, форма которой утверждается Конкурсной комиссией. Члены экспертной комиссии работают индивидуально и независимо.</w:t>
      </w:r>
    </w:p>
    <w:p w:rsidR="00EB7C06" w:rsidRDefault="00EB7C06">
      <w:pPr>
        <w:widowControl w:val="0"/>
        <w:autoSpaceDE w:val="0"/>
        <w:autoSpaceDN w:val="0"/>
        <w:adjustRightInd w:val="0"/>
        <w:spacing w:after="0" w:line="240" w:lineRule="auto"/>
        <w:ind w:firstLine="540"/>
        <w:rPr>
          <w:rFonts w:cs="Times New Roman"/>
        </w:rPr>
      </w:pPr>
      <w:r>
        <w:rPr>
          <w:rFonts w:cs="Times New Roman"/>
        </w:rPr>
        <w:t>В соответствии с экспертными оценками формируются рейтинги соискателей по номинациям, которые представляются в Конкурсную комиссию не позднее 10 рабочих дней со дня поступления материалов в экспертную комиссию.</w:t>
      </w:r>
    </w:p>
    <w:p w:rsidR="00EB7C06" w:rsidRDefault="00EB7C06">
      <w:pPr>
        <w:widowControl w:val="0"/>
        <w:autoSpaceDE w:val="0"/>
        <w:autoSpaceDN w:val="0"/>
        <w:adjustRightInd w:val="0"/>
        <w:spacing w:after="0" w:line="240" w:lineRule="auto"/>
        <w:ind w:firstLine="540"/>
        <w:rPr>
          <w:rFonts w:cs="Times New Roman"/>
        </w:rPr>
      </w:pPr>
      <w:r>
        <w:rPr>
          <w:rFonts w:cs="Times New Roman"/>
        </w:rPr>
        <w:t>16. Конкурсная комиссия обсуждает результаты экспертизы и рейтинги соискателей по номинациям, сформированные в соответствии с экспертными оценками на основе экспертной карты, и определяет список победителей.</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Победителями Конкурса являются соискатели, набравшие наибольшее количество баллов по каждой номинации в отдельности в соответствии с экспертными оценками по </w:t>
      </w:r>
      <w:r>
        <w:rPr>
          <w:rFonts w:cs="Times New Roman"/>
        </w:rPr>
        <w:lastRenderedPageBreak/>
        <w:t>показателям экспертной карты соискателя, утвержденной Конкурсной комиссией.</w:t>
      </w:r>
    </w:p>
    <w:p w:rsidR="00EB7C06" w:rsidRDefault="00EB7C06">
      <w:pPr>
        <w:widowControl w:val="0"/>
        <w:autoSpaceDE w:val="0"/>
        <w:autoSpaceDN w:val="0"/>
        <w:adjustRightInd w:val="0"/>
        <w:spacing w:after="0" w:line="240" w:lineRule="auto"/>
        <w:ind w:firstLine="540"/>
        <w:rPr>
          <w:rFonts w:cs="Times New Roman"/>
        </w:rPr>
      </w:pPr>
      <w:r>
        <w:rPr>
          <w:rFonts w:cs="Times New Roman"/>
        </w:rPr>
        <w:t>Открытым голосованием простым большинством голосов Конкурсная комиссия принимает решение о победителях Конкурса.</w:t>
      </w:r>
    </w:p>
    <w:p w:rsidR="00EB7C06" w:rsidRDefault="00EB7C06">
      <w:pPr>
        <w:widowControl w:val="0"/>
        <w:autoSpaceDE w:val="0"/>
        <w:autoSpaceDN w:val="0"/>
        <w:adjustRightInd w:val="0"/>
        <w:spacing w:after="0" w:line="240" w:lineRule="auto"/>
        <w:ind w:firstLine="540"/>
        <w:rPr>
          <w:rFonts w:cs="Times New Roman"/>
        </w:rPr>
      </w:pPr>
      <w:r>
        <w:rPr>
          <w:rFonts w:cs="Times New Roman"/>
        </w:rPr>
        <w:t>Решение Конкурсной комиссии о победителях Конкурса оформляется в виде протокола, на основании которого принимается распоряжение Губернатора Томской области, утверждающее список победителей.</w:t>
      </w:r>
    </w:p>
    <w:p w:rsidR="00EB7C06" w:rsidRDefault="00EB7C06">
      <w:pPr>
        <w:widowControl w:val="0"/>
        <w:autoSpaceDE w:val="0"/>
        <w:autoSpaceDN w:val="0"/>
        <w:adjustRightInd w:val="0"/>
        <w:spacing w:after="0" w:line="240" w:lineRule="auto"/>
        <w:ind w:firstLine="540"/>
        <w:rPr>
          <w:rFonts w:cs="Times New Roman"/>
        </w:rPr>
      </w:pPr>
      <w:r>
        <w:rPr>
          <w:rFonts w:cs="Times New Roman"/>
        </w:rPr>
        <w:t>Администрация Томской области обеспечивает опубликование указанного распоряжения в средствах массовой информации не позднее 10 дней со дня его принятия.</w:t>
      </w:r>
    </w:p>
    <w:p w:rsidR="00EB7C06" w:rsidRDefault="00EB7C06">
      <w:pPr>
        <w:widowControl w:val="0"/>
        <w:autoSpaceDE w:val="0"/>
        <w:autoSpaceDN w:val="0"/>
        <w:adjustRightInd w:val="0"/>
        <w:spacing w:after="0" w:line="240" w:lineRule="auto"/>
        <w:ind w:firstLine="540"/>
        <w:rPr>
          <w:rFonts w:cs="Times New Roman"/>
        </w:rPr>
      </w:pPr>
      <w:r>
        <w:rPr>
          <w:rFonts w:cs="Times New Roman"/>
        </w:rPr>
        <w:t>17. Стипендия назначается сроком на один учебный год и выплачивается за счет средств областного бюджета в течение двух учебных семестров текущего учебного года, включая период каникул.</w:t>
      </w:r>
    </w:p>
    <w:p w:rsidR="00EB7C06" w:rsidRDefault="00EB7C06">
      <w:pPr>
        <w:widowControl w:val="0"/>
        <w:autoSpaceDE w:val="0"/>
        <w:autoSpaceDN w:val="0"/>
        <w:adjustRightInd w:val="0"/>
        <w:spacing w:after="0" w:line="240" w:lineRule="auto"/>
        <w:ind w:firstLine="540"/>
        <w:rPr>
          <w:rFonts w:cs="Times New Roman"/>
        </w:rPr>
      </w:pPr>
      <w:r>
        <w:rPr>
          <w:rFonts w:cs="Times New Roman"/>
        </w:rPr>
        <w:t>Выплата стипендии производится с учетом периода, предшествующего назначению стипендии, а именно - с начала учебного года (1 сентября).</w:t>
      </w:r>
    </w:p>
    <w:p w:rsidR="00EB7C06" w:rsidRDefault="00EB7C06">
      <w:pPr>
        <w:widowControl w:val="0"/>
        <w:autoSpaceDE w:val="0"/>
        <w:autoSpaceDN w:val="0"/>
        <w:adjustRightInd w:val="0"/>
        <w:spacing w:after="0" w:line="240" w:lineRule="auto"/>
        <w:ind w:firstLine="540"/>
        <w:rPr>
          <w:rFonts w:cs="Times New Roman"/>
        </w:rPr>
      </w:pPr>
      <w:r>
        <w:rPr>
          <w:rFonts w:cs="Times New Roman"/>
        </w:rPr>
        <w:t>18. Стипендия повторно не присуждается.</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19. В случае академического отпуска, окончания обучения, отчисления стипендиата из образовательной организации высшего образования предназначенная на выплату стипендии сумма в месячный срок со дня </w:t>
      </w:r>
      <w:proofErr w:type="gramStart"/>
      <w:r>
        <w:rPr>
          <w:rFonts w:cs="Times New Roman"/>
        </w:rPr>
        <w:t>принятия распорядительного акта руководителя образовательной организации высшего образования</w:t>
      </w:r>
      <w:proofErr w:type="gramEnd"/>
      <w:r>
        <w:rPr>
          <w:rFonts w:cs="Times New Roman"/>
        </w:rPr>
        <w:t xml:space="preserve"> возвращается в областной бюджет в порядке, установленном действующим законодательством.</w:t>
      </w:r>
    </w:p>
    <w:p w:rsidR="00EB7C06" w:rsidRDefault="00EB7C06">
      <w:pPr>
        <w:widowControl w:val="0"/>
        <w:autoSpaceDE w:val="0"/>
        <w:autoSpaceDN w:val="0"/>
        <w:adjustRightInd w:val="0"/>
        <w:spacing w:after="0" w:line="240" w:lineRule="auto"/>
        <w:ind w:firstLine="540"/>
        <w:rPr>
          <w:rFonts w:cs="Times New Roman"/>
        </w:rPr>
      </w:pPr>
      <w:r>
        <w:rPr>
          <w:rFonts w:cs="Times New Roman"/>
        </w:rPr>
        <w:t>20. Выплата стипендии осуществляется в порядке, установленном действующим законодательством.</w:t>
      </w:r>
    </w:p>
    <w:p w:rsidR="00EB7C06" w:rsidRDefault="00EB7C06">
      <w:pPr>
        <w:widowControl w:val="0"/>
        <w:autoSpaceDE w:val="0"/>
        <w:autoSpaceDN w:val="0"/>
        <w:adjustRightInd w:val="0"/>
        <w:spacing w:after="0" w:line="240" w:lineRule="auto"/>
        <w:rPr>
          <w:rFonts w:cs="Times New Roman"/>
        </w:rPr>
      </w:pPr>
    </w:p>
    <w:p w:rsidR="00EB7C06" w:rsidRDefault="00EB7C06">
      <w:pPr>
        <w:widowControl w:val="0"/>
        <w:autoSpaceDE w:val="0"/>
        <w:autoSpaceDN w:val="0"/>
        <w:adjustRightInd w:val="0"/>
        <w:spacing w:after="0" w:line="240" w:lineRule="auto"/>
        <w:rPr>
          <w:rFonts w:cs="Times New Roman"/>
        </w:rPr>
      </w:pPr>
    </w:p>
    <w:p w:rsidR="00EB7C06" w:rsidRDefault="00EB7C06">
      <w:pPr>
        <w:widowControl w:val="0"/>
        <w:autoSpaceDE w:val="0"/>
        <w:autoSpaceDN w:val="0"/>
        <w:adjustRightInd w:val="0"/>
        <w:spacing w:after="0" w:line="240" w:lineRule="auto"/>
        <w:rPr>
          <w:rFonts w:cs="Times New Roman"/>
        </w:rPr>
      </w:pPr>
    </w:p>
    <w:p w:rsidR="00EB7C06" w:rsidRDefault="00EB7C06">
      <w:pPr>
        <w:widowControl w:val="0"/>
        <w:autoSpaceDE w:val="0"/>
        <w:autoSpaceDN w:val="0"/>
        <w:adjustRightInd w:val="0"/>
        <w:spacing w:after="0" w:line="240" w:lineRule="auto"/>
        <w:rPr>
          <w:rFonts w:cs="Times New Roman"/>
        </w:rPr>
      </w:pPr>
    </w:p>
    <w:p w:rsidR="00EB7C06" w:rsidRDefault="00EB7C06" w:rsidP="00EB7C06">
      <w:pPr>
        <w:widowControl w:val="0"/>
        <w:autoSpaceDE w:val="0"/>
        <w:autoSpaceDN w:val="0"/>
        <w:adjustRightInd w:val="0"/>
        <w:spacing w:before="0" w:after="0" w:line="240" w:lineRule="auto"/>
        <w:jc w:val="right"/>
        <w:outlineLvl w:val="0"/>
        <w:rPr>
          <w:rFonts w:cs="Times New Roman"/>
        </w:rPr>
      </w:pPr>
      <w:bookmarkStart w:id="5" w:name="Par108"/>
      <w:bookmarkEnd w:id="5"/>
      <w:r>
        <w:rPr>
          <w:rFonts w:cs="Times New Roman"/>
        </w:rPr>
        <w:t>Утверждено</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постановлением</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Губернатора Томской области</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от 04.09.2007 N 115</w:t>
      </w:r>
    </w:p>
    <w:p w:rsidR="00EB7C06" w:rsidRDefault="00EB7C06" w:rsidP="00EB7C06">
      <w:pPr>
        <w:widowControl w:val="0"/>
        <w:autoSpaceDE w:val="0"/>
        <w:autoSpaceDN w:val="0"/>
        <w:adjustRightInd w:val="0"/>
        <w:spacing w:before="0" w:after="0" w:line="240" w:lineRule="auto"/>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b/>
          <w:bCs/>
        </w:rPr>
      </w:pPr>
      <w:bookmarkStart w:id="6" w:name="Par113"/>
      <w:bookmarkEnd w:id="6"/>
      <w:r>
        <w:rPr>
          <w:rFonts w:cs="Times New Roman"/>
          <w:b/>
          <w:bCs/>
        </w:rPr>
        <w:t>ПОЛОЖЕНИЕ</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О КОНКУРСНОЙ КОМИССИИ ПО НАЗНАЧЕНИЮ СТИПЕНДИИ</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ГУБЕРНАТОРА ТОМСКОЙ ОБЛАСТИ</w:t>
      </w:r>
    </w:p>
    <w:p w:rsidR="00EB7C06" w:rsidRDefault="00EB7C06" w:rsidP="00EB7C06">
      <w:pPr>
        <w:widowControl w:val="0"/>
        <w:autoSpaceDE w:val="0"/>
        <w:autoSpaceDN w:val="0"/>
        <w:adjustRightInd w:val="0"/>
        <w:spacing w:before="0" w:after="0" w:line="240" w:lineRule="auto"/>
        <w:jc w:val="center"/>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rPr>
      </w:pPr>
      <w:proofErr w:type="gramStart"/>
      <w:r>
        <w:rPr>
          <w:rFonts w:cs="Times New Roman"/>
        </w:rPr>
        <w:t>(в ред. постановлений Губернатора Томской области</w:t>
      </w:r>
      <w:proofErr w:type="gramEnd"/>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 xml:space="preserve">от 09.09.2009 </w:t>
      </w:r>
      <w:hyperlink r:id="rId19" w:history="1">
        <w:r>
          <w:rPr>
            <w:rFonts w:cs="Times New Roman"/>
            <w:color w:val="0000FF"/>
          </w:rPr>
          <w:t>N 71</w:t>
        </w:r>
      </w:hyperlink>
      <w:r>
        <w:rPr>
          <w:rFonts w:cs="Times New Roman"/>
        </w:rPr>
        <w:t xml:space="preserve">, от 14.09.2011 </w:t>
      </w:r>
      <w:hyperlink r:id="rId20" w:history="1">
        <w:r>
          <w:rPr>
            <w:rFonts w:cs="Times New Roman"/>
            <w:color w:val="0000FF"/>
          </w:rPr>
          <w:t>N 85</w:t>
        </w:r>
      </w:hyperlink>
      <w:r>
        <w:rPr>
          <w:rFonts w:cs="Times New Roman"/>
        </w:rPr>
        <w:t xml:space="preserve">, от 05.10.2012 </w:t>
      </w:r>
      <w:hyperlink r:id="rId21" w:history="1">
        <w:r>
          <w:rPr>
            <w:rFonts w:cs="Times New Roman"/>
            <w:color w:val="0000FF"/>
          </w:rPr>
          <w:t>N 119</w:t>
        </w:r>
      </w:hyperlink>
      <w:r>
        <w:rPr>
          <w:rFonts w:cs="Times New Roman"/>
        </w:rPr>
        <w:t>,</w:t>
      </w:r>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 xml:space="preserve">от 13.11.2013 </w:t>
      </w:r>
      <w:hyperlink r:id="rId22" w:history="1">
        <w:r>
          <w:rPr>
            <w:rFonts w:cs="Times New Roman"/>
            <w:color w:val="0000FF"/>
          </w:rPr>
          <w:t>N 141</w:t>
        </w:r>
      </w:hyperlink>
      <w:r>
        <w:rPr>
          <w:rFonts w:cs="Times New Roman"/>
        </w:rPr>
        <w:t xml:space="preserve">, от 05.11.2014 </w:t>
      </w:r>
      <w:hyperlink r:id="rId23" w:history="1">
        <w:r>
          <w:rPr>
            <w:rFonts w:cs="Times New Roman"/>
            <w:color w:val="0000FF"/>
          </w:rPr>
          <w:t>N 99</w:t>
        </w:r>
      </w:hyperlink>
      <w:r>
        <w:rPr>
          <w:rFonts w:cs="Times New Roman"/>
        </w:rPr>
        <w:t>)</w:t>
      </w:r>
    </w:p>
    <w:p w:rsidR="00EB7C06" w:rsidRDefault="00EB7C06">
      <w:pPr>
        <w:widowControl w:val="0"/>
        <w:autoSpaceDE w:val="0"/>
        <w:autoSpaceDN w:val="0"/>
        <w:adjustRightInd w:val="0"/>
        <w:spacing w:after="0" w:line="240" w:lineRule="auto"/>
        <w:rPr>
          <w:rFonts w:cs="Times New Roman"/>
        </w:rPr>
      </w:pP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1. Настоящее Положение определяет порядок создания и деятельности конкурсной комиссии по назначению стипендии Губернатора Томской области (далее - Конкурсная </w:t>
      </w:r>
      <w:r>
        <w:rPr>
          <w:rFonts w:cs="Times New Roman"/>
        </w:rPr>
        <w:lastRenderedPageBreak/>
        <w:t>комиссия).</w:t>
      </w:r>
    </w:p>
    <w:p w:rsidR="00EB7C06" w:rsidRDefault="00EB7C06">
      <w:pPr>
        <w:widowControl w:val="0"/>
        <w:autoSpaceDE w:val="0"/>
        <w:autoSpaceDN w:val="0"/>
        <w:adjustRightInd w:val="0"/>
        <w:spacing w:after="0" w:line="240" w:lineRule="auto"/>
        <w:ind w:firstLine="540"/>
        <w:rPr>
          <w:rFonts w:cs="Times New Roman"/>
        </w:rPr>
      </w:pPr>
      <w:r>
        <w:rPr>
          <w:rFonts w:cs="Times New Roman"/>
        </w:rPr>
        <w:t>2. В своей деятельности Конкурсная комиссия руководствуется нормативными правовыми актами Российской Федерации и Томской области.</w:t>
      </w:r>
    </w:p>
    <w:p w:rsidR="00EB7C06" w:rsidRDefault="00EB7C06">
      <w:pPr>
        <w:widowControl w:val="0"/>
        <w:autoSpaceDE w:val="0"/>
        <w:autoSpaceDN w:val="0"/>
        <w:adjustRightInd w:val="0"/>
        <w:spacing w:after="0" w:line="240" w:lineRule="auto"/>
        <w:ind w:firstLine="540"/>
        <w:rPr>
          <w:rFonts w:cs="Times New Roman"/>
        </w:rPr>
      </w:pPr>
      <w:r>
        <w:rPr>
          <w:rFonts w:cs="Times New Roman"/>
        </w:rPr>
        <w:t>3. Заседания Конкурсной комиссии проводятся ежегодно, не позднее 14 дней с момента передачи экспертной комиссией рейтингов соискателей по номинациям.</w:t>
      </w:r>
    </w:p>
    <w:p w:rsidR="00EB7C06" w:rsidRDefault="00EB7C06">
      <w:pPr>
        <w:widowControl w:val="0"/>
        <w:autoSpaceDE w:val="0"/>
        <w:autoSpaceDN w:val="0"/>
        <w:adjustRightInd w:val="0"/>
        <w:spacing w:after="0" w:line="240" w:lineRule="auto"/>
        <w:rPr>
          <w:rFonts w:cs="Times New Roman"/>
        </w:rPr>
      </w:pPr>
      <w:r>
        <w:rPr>
          <w:rFonts w:cs="Times New Roman"/>
        </w:rPr>
        <w:t>(</w:t>
      </w:r>
      <w:proofErr w:type="gramStart"/>
      <w:r>
        <w:rPr>
          <w:rFonts w:cs="Times New Roman"/>
        </w:rPr>
        <w:t>п</w:t>
      </w:r>
      <w:proofErr w:type="gramEnd"/>
      <w:r>
        <w:rPr>
          <w:rFonts w:cs="Times New Roman"/>
        </w:rPr>
        <w:t xml:space="preserve">. 3 в ред. </w:t>
      </w:r>
      <w:hyperlink r:id="rId24" w:history="1">
        <w:r>
          <w:rPr>
            <w:rFonts w:cs="Times New Roman"/>
            <w:color w:val="0000FF"/>
          </w:rPr>
          <w:t>постановления</w:t>
        </w:r>
      </w:hyperlink>
      <w:r>
        <w:rPr>
          <w:rFonts w:cs="Times New Roman"/>
        </w:rPr>
        <w:t xml:space="preserve"> Губернатора Томской области от 14.09.2011 N 85)</w:t>
      </w:r>
    </w:p>
    <w:p w:rsidR="00EB7C06" w:rsidRDefault="00EB7C06">
      <w:pPr>
        <w:widowControl w:val="0"/>
        <w:autoSpaceDE w:val="0"/>
        <w:autoSpaceDN w:val="0"/>
        <w:adjustRightInd w:val="0"/>
        <w:spacing w:after="0" w:line="240" w:lineRule="auto"/>
        <w:ind w:firstLine="540"/>
        <w:rPr>
          <w:rFonts w:cs="Times New Roman"/>
        </w:rPr>
      </w:pPr>
      <w:r>
        <w:rPr>
          <w:rFonts w:cs="Times New Roman"/>
        </w:rPr>
        <w:t>4. Конкурсная комиссия является коллегиальным органом, созданным для утверждения списка победителей конкурса на назначение стипендии.</w:t>
      </w:r>
    </w:p>
    <w:p w:rsidR="00EB7C06" w:rsidRDefault="00EB7C06">
      <w:pPr>
        <w:widowControl w:val="0"/>
        <w:autoSpaceDE w:val="0"/>
        <w:autoSpaceDN w:val="0"/>
        <w:adjustRightInd w:val="0"/>
        <w:spacing w:after="0" w:line="240" w:lineRule="auto"/>
        <w:rPr>
          <w:rFonts w:cs="Times New Roman"/>
        </w:rPr>
      </w:pPr>
      <w:r>
        <w:rPr>
          <w:rFonts w:cs="Times New Roman"/>
        </w:rPr>
        <w:t>(</w:t>
      </w:r>
      <w:proofErr w:type="gramStart"/>
      <w:r>
        <w:rPr>
          <w:rFonts w:cs="Times New Roman"/>
        </w:rPr>
        <w:t>п</w:t>
      </w:r>
      <w:proofErr w:type="gramEnd"/>
      <w:r>
        <w:rPr>
          <w:rFonts w:cs="Times New Roman"/>
        </w:rPr>
        <w:t xml:space="preserve">. 4 в ред. </w:t>
      </w:r>
      <w:hyperlink r:id="rId25" w:history="1">
        <w:r>
          <w:rPr>
            <w:rFonts w:cs="Times New Roman"/>
            <w:color w:val="0000FF"/>
          </w:rPr>
          <w:t>постановления</w:t>
        </w:r>
      </w:hyperlink>
      <w:r>
        <w:rPr>
          <w:rFonts w:cs="Times New Roman"/>
        </w:rPr>
        <w:t xml:space="preserve"> Губернатора Томской области от 14.09.2011 N 85)</w:t>
      </w:r>
    </w:p>
    <w:p w:rsidR="00EB7C06" w:rsidRDefault="00EB7C06">
      <w:pPr>
        <w:widowControl w:val="0"/>
        <w:autoSpaceDE w:val="0"/>
        <w:autoSpaceDN w:val="0"/>
        <w:adjustRightInd w:val="0"/>
        <w:spacing w:after="0" w:line="240" w:lineRule="auto"/>
        <w:ind w:firstLine="540"/>
        <w:rPr>
          <w:rFonts w:cs="Times New Roman"/>
        </w:rPr>
      </w:pPr>
      <w:r>
        <w:rPr>
          <w:rFonts w:cs="Times New Roman"/>
        </w:rPr>
        <w:t>5. Конкурсная комиссия формируется из представителей органов государственной власти и Томского научно-образовательного комплекса. Персональный состав Конкурсной комиссии утверждается Губернатором Томской области.</w:t>
      </w:r>
    </w:p>
    <w:p w:rsidR="00EB7C06" w:rsidRDefault="00EB7C06">
      <w:pPr>
        <w:widowControl w:val="0"/>
        <w:autoSpaceDE w:val="0"/>
        <w:autoSpaceDN w:val="0"/>
        <w:adjustRightInd w:val="0"/>
        <w:spacing w:after="0" w:line="240" w:lineRule="auto"/>
        <w:ind w:firstLine="540"/>
        <w:rPr>
          <w:rFonts w:cs="Times New Roman"/>
        </w:rPr>
      </w:pPr>
      <w:r>
        <w:rPr>
          <w:rFonts w:cs="Times New Roman"/>
        </w:rPr>
        <w:t>6. Руководит деятельностью Конкурсной комиссии и несет ответственность за выполнение возложенных на нее задач председатель Конкурсной комиссии.</w:t>
      </w:r>
    </w:p>
    <w:p w:rsidR="00EB7C06" w:rsidRDefault="00EB7C06">
      <w:pPr>
        <w:widowControl w:val="0"/>
        <w:autoSpaceDE w:val="0"/>
        <w:autoSpaceDN w:val="0"/>
        <w:adjustRightInd w:val="0"/>
        <w:spacing w:after="0" w:line="240" w:lineRule="auto"/>
        <w:ind w:firstLine="540"/>
        <w:rPr>
          <w:rFonts w:cs="Times New Roman"/>
        </w:rPr>
      </w:pPr>
      <w:r>
        <w:rPr>
          <w:rFonts w:cs="Times New Roman"/>
        </w:rPr>
        <w:t>Председатель Конкурсной комиссии определяет повестку дня, место и время проведения заседания, ведет заседание.</w:t>
      </w:r>
    </w:p>
    <w:p w:rsidR="00EB7C06" w:rsidRDefault="00EB7C06">
      <w:pPr>
        <w:widowControl w:val="0"/>
        <w:autoSpaceDE w:val="0"/>
        <w:autoSpaceDN w:val="0"/>
        <w:adjustRightInd w:val="0"/>
        <w:spacing w:after="0" w:line="240" w:lineRule="auto"/>
        <w:ind w:firstLine="540"/>
        <w:rPr>
          <w:rFonts w:cs="Times New Roman"/>
        </w:rPr>
      </w:pPr>
      <w:r>
        <w:rPr>
          <w:rFonts w:cs="Times New Roman"/>
        </w:rPr>
        <w:t>7. Заместитель председателя Конкурсной комиссии выполняет обязанности председателя в случае его временного отсутствия.</w:t>
      </w:r>
    </w:p>
    <w:p w:rsidR="00EB7C06" w:rsidRDefault="00EB7C06">
      <w:pPr>
        <w:widowControl w:val="0"/>
        <w:autoSpaceDE w:val="0"/>
        <w:autoSpaceDN w:val="0"/>
        <w:adjustRightInd w:val="0"/>
        <w:spacing w:after="0" w:line="240" w:lineRule="auto"/>
        <w:ind w:firstLine="540"/>
        <w:rPr>
          <w:rFonts w:cs="Times New Roman"/>
        </w:rPr>
      </w:pPr>
      <w:r>
        <w:rPr>
          <w:rFonts w:cs="Times New Roman"/>
        </w:rPr>
        <w:t>8. Секретарь Конкурсной комиссии осуществляет прием и регистрацию документов, поданных соискателями.</w:t>
      </w:r>
    </w:p>
    <w:p w:rsidR="00EB7C06" w:rsidRDefault="00EB7C06">
      <w:pPr>
        <w:widowControl w:val="0"/>
        <w:autoSpaceDE w:val="0"/>
        <w:autoSpaceDN w:val="0"/>
        <w:adjustRightInd w:val="0"/>
        <w:spacing w:after="0" w:line="240" w:lineRule="auto"/>
        <w:ind w:firstLine="540"/>
        <w:rPr>
          <w:rFonts w:cs="Times New Roman"/>
        </w:rPr>
      </w:pPr>
      <w:r>
        <w:rPr>
          <w:rFonts w:cs="Times New Roman"/>
        </w:rPr>
        <w:t>Для осуществления регистрации документов секретарь Конкурсной комиссии ведет Журнал регистрации документов, поданных соискателями на Конкурс на назначение стипендии Губернатора Томской области для студентов.</w:t>
      </w:r>
    </w:p>
    <w:p w:rsidR="00EB7C06" w:rsidRDefault="00EB7C06">
      <w:pPr>
        <w:widowControl w:val="0"/>
        <w:autoSpaceDE w:val="0"/>
        <w:autoSpaceDN w:val="0"/>
        <w:adjustRightInd w:val="0"/>
        <w:spacing w:after="0" w:line="240" w:lineRule="auto"/>
        <w:rPr>
          <w:rFonts w:cs="Times New Roman"/>
        </w:rPr>
      </w:pPr>
      <w:r>
        <w:rPr>
          <w:rFonts w:cs="Times New Roman"/>
        </w:rPr>
        <w:t xml:space="preserve">(п. 8 в ред. </w:t>
      </w:r>
      <w:hyperlink r:id="rId26" w:history="1">
        <w:r>
          <w:rPr>
            <w:rFonts w:cs="Times New Roman"/>
            <w:color w:val="0000FF"/>
          </w:rPr>
          <w:t>постановления</w:t>
        </w:r>
      </w:hyperlink>
      <w:r>
        <w:rPr>
          <w:rFonts w:cs="Times New Roman"/>
        </w:rPr>
        <w:t xml:space="preserve"> Губернатора Томской области от 13.11.2013 N 141)</w:t>
      </w:r>
    </w:p>
    <w:p w:rsidR="00EB7C06" w:rsidRDefault="00EB7C06">
      <w:pPr>
        <w:widowControl w:val="0"/>
        <w:autoSpaceDE w:val="0"/>
        <w:autoSpaceDN w:val="0"/>
        <w:adjustRightInd w:val="0"/>
        <w:spacing w:after="0" w:line="240" w:lineRule="auto"/>
        <w:ind w:firstLine="540"/>
        <w:rPr>
          <w:rFonts w:cs="Times New Roman"/>
        </w:rPr>
      </w:pPr>
      <w:r>
        <w:rPr>
          <w:rFonts w:cs="Times New Roman"/>
        </w:rPr>
        <w:t>9. Победители конкурса на назначение стипендии отбираются Конкурсной комиссией на основе рассмотрения рейтингов соискателей по номинациям, подготовленных и представленных экспертной комиссией.</w:t>
      </w:r>
    </w:p>
    <w:p w:rsidR="00EB7C06" w:rsidRDefault="00EB7C06">
      <w:pPr>
        <w:widowControl w:val="0"/>
        <w:autoSpaceDE w:val="0"/>
        <w:autoSpaceDN w:val="0"/>
        <w:adjustRightInd w:val="0"/>
        <w:spacing w:after="0" w:line="240" w:lineRule="auto"/>
        <w:rPr>
          <w:rFonts w:cs="Times New Roman"/>
        </w:rPr>
      </w:pPr>
      <w:r>
        <w:rPr>
          <w:rFonts w:cs="Times New Roman"/>
        </w:rPr>
        <w:t>(</w:t>
      </w:r>
      <w:proofErr w:type="gramStart"/>
      <w:r>
        <w:rPr>
          <w:rFonts w:cs="Times New Roman"/>
        </w:rPr>
        <w:t>п</w:t>
      </w:r>
      <w:proofErr w:type="gramEnd"/>
      <w:r>
        <w:rPr>
          <w:rFonts w:cs="Times New Roman"/>
        </w:rPr>
        <w:t xml:space="preserve">. 9 в ред. </w:t>
      </w:r>
      <w:hyperlink r:id="rId27" w:history="1">
        <w:r>
          <w:rPr>
            <w:rFonts w:cs="Times New Roman"/>
            <w:color w:val="0000FF"/>
          </w:rPr>
          <w:t>постановления</w:t>
        </w:r>
      </w:hyperlink>
      <w:r>
        <w:rPr>
          <w:rFonts w:cs="Times New Roman"/>
        </w:rPr>
        <w:t xml:space="preserve"> Губернатора Томской области от 14.09.2011 N 85)</w:t>
      </w:r>
    </w:p>
    <w:p w:rsidR="00EB7C06" w:rsidRDefault="00EB7C06">
      <w:pPr>
        <w:widowControl w:val="0"/>
        <w:autoSpaceDE w:val="0"/>
        <w:autoSpaceDN w:val="0"/>
        <w:adjustRightInd w:val="0"/>
        <w:spacing w:after="0" w:line="240" w:lineRule="auto"/>
        <w:ind w:firstLine="540"/>
        <w:rPr>
          <w:rFonts w:cs="Times New Roman"/>
        </w:rPr>
      </w:pPr>
      <w:r>
        <w:rPr>
          <w:rFonts w:cs="Times New Roman"/>
        </w:rPr>
        <w:t>10. Решение Конкурсной комиссии имеет законную силу, если на заседании присутствовало 2/3 членов Конкурсной комиссии.</w:t>
      </w:r>
    </w:p>
    <w:p w:rsidR="00EB7C06" w:rsidRDefault="00EB7C06">
      <w:pPr>
        <w:widowControl w:val="0"/>
        <w:autoSpaceDE w:val="0"/>
        <w:autoSpaceDN w:val="0"/>
        <w:adjustRightInd w:val="0"/>
        <w:spacing w:after="0" w:line="240" w:lineRule="auto"/>
        <w:ind w:firstLine="540"/>
        <w:rPr>
          <w:rFonts w:cs="Times New Roman"/>
        </w:rPr>
      </w:pPr>
      <w:r>
        <w:rPr>
          <w:rFonts w:cs="Times New Roman"/>
        </w:rPr>
        <w:t>11. Решение по каждому соискателю на получение стипендии Губернатора Томской области принимается открытым голосованием простым большинством голосов.</w:t>
      </w:r>
    </w:p>
    <w:p w:rsidR="00EB7C06" w:rsidRDefault="00EB7C06">
      <w:pPr>
        <w:widowControl w:val="0"/>
        <w:autoSpaceDE w:val="0"/>
        <w:autoSpaceDN w:val="0"/>
        <w:adjustRightInd w:val="0"/>
        <w:spacing w:after="0" w:line="240" w:lineRule="auto"/>
        <w:ind w:firstLine="540"/>
        <w:rPr>
          <w:rFonts w:cs="Times New Roman"/>
        </w:rPr>
      </w:pPr>
      <w:r>
        <w:rPr>
          <w:rFonts w:cs="Times New Roman"/>
        </w:rPr>
        <w:t>В случае равенства голосов голос председателя Конкурсной комиссии является решающим, а при отсутствии председателя - его заместителя, председательствовавшего на заседании.</w:t>
      </w:r>
    </w:p>
    <w:p w:rsidR="00EB7C06" w:rsidRDefault="00EB7C06">
      <w:pPr>
        <w:widowControl w:val="0"/>
        <w:autoSpaceDE w:val="0"/>
        <w:autoSpaceDN w:val="0"/>
        <w:adjustRightInd w:val="0"/>
        <w:spacing w:after="0" w:line="240" w:lineRule="auto"/>
        <w:rPr>
          <w:rFonts w:cs="Times New Roman"/>
        </w:rPr>
      </w:pPr>
      <w:r>
        <w:rPr>
          <w:rFonts w:cs="Times New Roman"/>
        </w:rPr>
        <w:t xml:space="preserve">(п. 11 в ред. </w:t>
      </w:r>
      <w:hyperlink r:id="rId28" w:history="1">
        <w:r>
          <w:rPr>
            <w:rFonts w:cs="Times New Roman"/>
            <w:color w:val="0000FF"/>
          </w:rPr>
          <w:t>постановления</w:t>
        </w:r>
      </w:hyperlink>
      <w:r>
        <w:rPr>
          <w:rFonts w:cs="Times New Roman"/>
        </w:rPr>
        <w:t xml:space="preserve"> Губернатора Томской области от 05.10.2012 N 119)</w:t>
      </w:r>
    </w:p>
    <w:p w:rsidR="00EB7C06" w:rsidRDefault="00EB7C06">
      <w:pPr>
        <w:widowControl w:val="0"/>
        <w:autoSpaceDE w:val="0"/>
        <w:autoSpaceDN w:val="0"/>
        <w:adjustRightInd w:val="0"/>
        <w:spacing w:after="0" w:line="240" w:lineRule="auto"/>
        <w:ind w:firstLine="540"/>
        <w:rPr>
          <w:rFonts w:cs="Times New Roman"/>
        </w:rPr>
      </w:pPr>
      <w:r>
        <w:rPr>
          <w:rFonts w:cs="Times New Roman"/>
        </w:rPr>
        <w:t xml:space="preserve">12. Функции по организационно-техническому обеспечению Конкурсной комиссии осуществляет Департамент по высшему профессиональному образованию </w:t>
      </w:r>
      <w:r>
        <w:rPr>
          <w:rFonts w:cs="Times New Roman"/>
        </w:rPr>
        <w:lastRenderedPageBreak/>
        <w:t>Администрации Томской области.</w:t>
      </w:r>
    </w:p>
    <w:p w:rsidR="00EB7C06" w:rsidRDefault="00EB7C06">
      <w:pPr>
        <w:widowControl w:val="0"/>
        <w:autoSpaceDE w:val="0"/>
        <w:autoSpaceDN w:val="0"/>
        <w:adjustRightInd w:val="0"/>
        <w:spacing w:after="0" w:line="240" w:lineRule="auto"/>
        <w:rPr>
          <w:rFonts w:cs="Times New Roman"/>
        </w:rPr>
      </w:pPr>
      <w:r>
        <w:rPr>
          <w:rFonts w:cs="Times New Roman"/>
        </w:rPr>
        <w:t>(</w:t>
      </w:r>
      <w:proofErr w:type="gramStart"/>
      <w:r>
        <w:rPr>
          <w:rFonts w:cs="Times New Roman"/>
        </w:rPr>
        <w:t>п</w:t>
      </w:r>
      <w:proofErr w:type="gramEnd"/>
      <w:r>
        <w:rPr>
          <w:rFonts w:cs="Times New Roman"/>
        </w:rPr>
        <w:t xml:space="preserve">. 12 в ред. </w:t>
      </w:r>
      <w:hyperlink r:id="rId29" w:history="1">
        <w:r>
          <w:rPr>
            <w:rFonts w:cs="Times New Roman"/>
            <w:color w:val="0000FF"/>
          </w:rPr>
          <w:t>постановления</w:t>
        </w:r>
      </w:hyperlink>
      <w:r>
        <w:rPr>
          <w:rFonts w:cs="Times New Roman"/>
        </w:rPr>
        <w:t xml:space="preserve"> Губернатора Томской области от 05.11.2014 N 99)</w:t>
      </w:r>
    </w:p>
    <w:p w:rsidR="00EB7C06" w:rsidRDefault="00EB7C06">
      <w:pPr>
        <w:widowControl w:val="0"/>
        <w:autoSpaceDE w:val="0"/>
        <w:autoSpaceDN w:val="0"/>
        <w:adjustRightInd w:val="0"/>
        <w:spacing w:after="0" w:line="240" w:lineRule="auto"/>
        <w:ind w:firstLine="540"/>
        <w:rPr>
          <w:rFonts w:cs="Times New Roman"/>
        </w:rPr>
      </w:pPr>
    </w:p>
    <w:p w:rsidR="00EB7C06" w:rsidRDefault="00EB7C06">
      <w:pPr>
        <w:widowControl w:val="0"/>
        <w:autoSpaceDE w:val="0"/>
        <w:autoSpaceDN w:val="0"/>
        <w:adjustRightInd w:val="0"/>
        <w:spacing w:after="0" w:line="240" w:lineRule="auto"/>
        <w:rPr>
          <w:rFonts w:cs="Times New Roman"/>
        </w:rPr>
      </w:pPr>
    </w:p>
    <w:p w:rsidR="00EB7C06" w:rsidRDefault="00EB7C06">
      <w:pPr>
        <w:widowControl w:val="0"/>
        <w:autoSpaceDE w:val="0"/>
        <w:autoSpaceDN w:val="0"/>
        <w:adjustRightInd w:val="0"/>
        <w:spacing w:after="0" w:line="240" w:lineRule="auto"/>
        <w:jc w:val="right"/>
        <w:outlineLvl w:val="0"/>
        <w:rPr>
          <w:rFonts w:cs="Times New Roman"/>
        </w:rPr>
      </w:pPr>
      <w:bookmarkStart w:id="7" w:name="Par147"/>
      <w:bookmarkEnd w:id="7"/>
    </w:p>
    <w:p w:rsidR="00EB7C06" w:rsidRDefault="00EB7C06" w:rsidP="00EB7C06">
      <w:pPr>
        <w:widowControl w:val="0"/>
        <w:autoSpaceDE w:val="0"/>
        <w:autoSpaceDN w:val="0"/>
        <w:adjustRightInd w:val="0"/>
        <w:spacing w:before="0" w:after="0" w:line="240" w:lineRule="auto"/>
        <w:jc w:val="right"/>
        <w:outlineLvl w:val="0"/>
        <w:rPr>
          <w:rFonts w:cs="Times New Roman"/>
        </w:rPr>
      </w:pPr>
      <w:r>
        <w:rPr>
          <w:rFonts w:cs="Times New Roman"/>
        </w:rPr>
        <w:t>Утвержден</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постановлением</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Губернатора Томской области</w:t>
      </w:r>
    </w:p>
    <w:p w:rsidR="00EB7C06" w:rsidRDefault="00EB7C06" w:rsidP="00EB7C06">
      <w:pPr>
        <w:widowControl w:val="0"/>
        <w:autoSpaceDE w:val="0"/>
        <w:autoSpaceDN w:val="0"/>
        <w:adjustRightInd w:val="0"/>
        <w:spacing w:before="0" w:after="0" w:line="240" w:lineRule="auto"/>
        <w:jc w:val="right"/>
        <w:rPr>
          <w:rFonts w:cs="Times New Roman"/>
        </w:rPr>
      </w:pPr>
      <w:r>
        <w:rPr>
          <w:rFonts w:cs="Times New Roman"/>
        </w:rPr>
        <w:t>от 04.09.2007 N 115</w:t>
      </w:r>
    </w:p>
    <w:p w:rsidR="00EB7C06" w:rsidRDefault="00EB7C06" w:rsidP="00EB7C06">
      <w:pPr>
        <w:widowControl w:val="0"/>
        <w:autoSpaceDE w:val="0"/>
        <w:autoSpaceDN w:val="0"/>
        <w:adjustRightInd w:val="0"/>
        <w:spacing w:before="0" w:after="0" w:line="240" w:lineRule="auto"/>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b/>
          <w:bCs/>
        </w:rPr>
      </w:pPr>
      <w:bookmarkStart w:id="8" w:name="Par152"/>
      <w:bookmarkEnd w:id="8"/>
      <w:r>
        <w:rPr>
          <w:rFonts w:cs="Times New Roman"/>
          <w:b/>
          <w:bCs/>
        </w:rPr>
        <w:t>СОСТАВ</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КОНКУРСНОЙ КОМИССИИ ПО НАЗНАЧЕНИЮ СТИПЕНДИИ</w:t>
      </w:r>
    </w:p>
    <w:p w:rsidR="00EB7C06" w:rsidRDefault="00EB7C06" w:rsidP="00EB7C06">
      <w:pPr>
        <w:widowControl w:val="0"/>
        <w:autoSpaceDE w:val="0"/>
        <w:autoSpaceDN w:val="0"/>
        <w:adjustRightInd w:val="0"/>
        <w:spacing w:before="0" w:after="0" w:line="240" w:lineRule="auto"/>
        <w:jc w:val="center"/>
        <w:rPr>
          <w:rFonts w:cs="Times New Roman"/>
          <w:b/>
          <w:bCs/>
        </w:rPr>
      </w:pPr>
      <w:r>
        <w:rPr>
          <w:rFonts w:cs="Times New Roman"/>
          <w:b/>
          <w:bCs/>
        </w:rPr>
        <w:t>ГУБЕРНАТОРА ТОМСКОЙ ОБЛАСТИ</w:t>
      </w:r>
    </w:p>
    <w:p w:rsidR="00EB7C06" w:rsidRDefault="00EB7C06" w:rsidP="00EB7C06">
      <w:pPr>
        <w:widowControl w:val="0"/>
        <w:autoSpaceDE w:val="0"/>
        <w:autoSpaceDN w:val="0"/>
        <w:adjustRightInd w:val="0"/>
        <w:spacing w:before="0" w:after="0" w:line="240" w:lineRule="auto"/>
        <w:jc w:val="center"/>
        <w:rPr>
          <w:rFonts w:cs="Times New Roman"/>
        </w:rPr>
      </w:pPr>
    </w:p>
    <w:p w:rsidR="00EB7C06" w:rsidRDefault="00EB7C06" w:rsidP="00EB7C06">
      <w:pPr>
        <w:widowControl w:val="0"/>
        <w:autoSpaceDE w:val="0"/>
        <w:autoSpaceDN w:val="0"/>
        <w:adjustRightInd w:val="0"/>
        <w:spacing w:before="0" w:after="0" w:line="240" w:lineRule="auto"/>
        <w:jc w:val="center"/>
        <w:rPr>
          <w:rFonts w:cs="Times New Roman"/>
        </w:rPr>
      </w:pPr>
      <w:proofErr w:type="gramStart"/>
      <w:r>
        <w:rPr>
          <w:rFonts w:cs="Times New Roman"/>
        </w:rPr>
        <w:t xml:space="preserve">(в ред. </w:t>
      </w:r>
      <w:hyperlink r:id="rId30" w:history="1">
        <w:r>
          <w:rPr>
            <w:rFonts w:cs="Times New Roman"/>
            <w:color w:val="0000FF"/>
          </w:rPr>
          <w:t>постановления</w:t>
        </w:r>
      </w:hyperlink>
      <w:r>
        <w:rPr>
          <w:rFonts w:cs="Times New Roman"/>
        </w:rPr>
        <w:t xml:space="preserve"> Губернатора Томской области</w:t>
      </w:r>
      <w:proofErr w:type="gramEnd"/>
    </w:p>
    <w:p w:rsidR="00EB7C06" w:rsidRDefault="00EB7C06" w:rsidP="00EB7C06">
      <w:pPr>
        <w:widowControl w:val="0"/>
        <w:autoSpaceDE w:val="0"/>
        <w:autoSpaceDN w:val="0"/>
        <w:adjustRightInd w:val="0"/>
        <w:spacing w:before="0" w:after="0" w:line="240" w:lineRule="auto"/>
        <w:jc w:val="center"/>
        <w:rPr>
          <w:rFonts w:cs="Times New Roman"/>
        </w:rPr>
      </w:pPr>
      <w:r>
        <w:rPr>
          <w:rFonts w:cs="Times New Roman"/>
        </w:rPr>
        <w:t>от 05.11.2014 N 99)</w:t>
      </w:r>
    </w:p>
    <w:p w:rsidR="00EB7C06" w:rsidRDefault="00EB7C06">
      <w:pPr>
        <w:widowControl w:val="0"/>
        <w:autoSpaceDE w:val="0"/>
        <w:autoSpaceDN w:val="0"/>
        <w:adjustRightInd w:val="0"/>
        <w:spacing w:after="0" w:line="240" w:lineRule="auto"/>
        <w:rPr>
          <w:rFonts w:cs="Times New Roman"/>
        </w:rPr>
      </w:pPr>
    </w:p>
    <w:tbl>
      <w:tblPr>
        <w:tblW w:w="0" w:type="auto"/>
        <w:tblInd w:w="62" w:type="dxa"/>
        <w:tblLayout w:type="fixed"/>
        <w:tblCellMar>
          <w:top w:w="75" w:type="dxa"/>
          <w:left w:w="0" w:type="dxa"/>
          <w:bottom w:w="75" w:type="dxa"/>
          <w:right w:w="0" w:type="dxa"/>
        </w:tblCellMar>
        <w:tblLook w:val="0000"/>
      </w:tblPr>
      <w:tblGrid>
        <w:gridCol w:w="2381"/>
        <w:gridCol w:w="340"/>
        <w:gridCol w:w="6917"/>
      </w:tblGrid>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Сонькин М.А.</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заместитель Губернатора Томской области по научно-образовательному комплексу и инновационной политике - председатель комиссии</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Пушкаренко А.Б.</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начальник Департамента по высшему профессиональному образованию Администрации Томской области - заместитель председателя комиссии</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Боков Л.А.</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первый проректор - проректор по учебной работе федерального государственного бюджетного образовательного учреждения высшего профессионального образования "Томский государственный университет систем управления и радиоэлектроники"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Боровиков Ю.С.</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проректор по образовательной деятельности федерального государственного автономного образовательного учреждения высшего образования "Национальный исследовательский Томский политехнический университет"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proofErr w:type="spellStart"/>
            <w:r>
              <w:rPr>
                <w:rFonts w:cs="Times New Roman"/>
              </w:rPr>
              <w:t>Дзюбо</w:t>
            </w:r>
            <w:proofErr w:type="spellEnd"/>
            <w:r>
              <w:rPr>
                <w:rFonts w:cs="Times New Roman"/>
              </w:rPr>
              <w:t xml:space="preserve"> В.В.</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проректор по учебной работе федерального государственного бюджетного образовательного учреждения высшего профессионального образования "Томский государственный архитектурно-строительный университет"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Ивонин И.В.</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 xml:space="preserve">проректор по научной работе федерального </w:t>
            </w:r>
            <w:r>
              <w:rPr>
                <w:rFonts w:cs="Times New Roman"/>
              </w:rPr>
              <w:lastRenderedPageBreak/>
              <w:t>государственного автономного образовательного учреждения высшего образования "Национальный исследовательский Томский государственный университет"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lastRenderedPageBreak/>
              <w:t>Карпов С.А.</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заместитель руководителя по учебной работе Северского технологического института - филиала федерального государственного автономного образовательного учреждения высшего профессионального образования "Национальный исследовательский ядерный университет "МИФИ"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proofErr w:type="spellStart"/>
            <w:r>
              <w:rPr>
                <w:rFonts w:cs="Times New Roman"/>
              </w:rPr>
              <w:t>Колыхалова</w:t>
            </w:r>
            <w:proofErr w:type="spellEnd"/>
            <w:r>
              <w:rPr>
                <w:rFonts w:cs="Times New Roman"/>
              </w:rPr>
              <w:t xml:space="preserve"> И.В.</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главный специалист Департамента по высшему профессиональному образованию Администрации Томской области - секретарь комиссии</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Красинский С.Л.</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ректор Негосударственного (частного) образовательного учреждения высшего профессионального образования "Томский институт бизнеса"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proofErr w:type="spellStart"/>
            <w:r>
              <w:rPr>
                <w:rFonts w:cs="Times New Roman"/>
              </w:rPr>
              <w:t>Логвинов</w:t>
            </w:r>
            <w:proofErr w:type="spellEnd"/>
            <w:r>
              <w:rPr>
                <w:rFonts w:cs="Times New Roman"/>
              </w:rPr>
              <w:t xml:space="preserve"> С.В.</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и.о. проректора по учебной работе государственного бюджетного образовательного учреждения высшего профессионального образования "Сибирский государственный медицинский университет" Министерства здравоохранения Российской Федерации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proofErr w:type="spellStart"/>
            <w:r>
              <w:rPr>
                <w:rFonts w:cs="Times New Roman"/>
              </w:rPr>
              <w:t>Макасеев</w:t>
            </w:r>
            <w:proofErr w:type="spellEnd"/>
            <w:r>
              <w:rPr>
                <w:rFonts w:cs="Times New Roman"/>
              </w:rPr>
              <w:t xml:space="preserve"> А.Ю.</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начальник Департамента по науке и инновационной политике Администрации Томской области</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Максимов М.В.</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начальник Департамента по молодежной политике, физической культуре и спорту Томской области</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Осетрин К.Е.</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проректор по научной работе федерального государственного бюджетного образовательного учреждения высшего профессионального образования "Томский государственный педагогический университет" (по согласованию)</w:t>
            </w:r>
          </w:p>
        </w:tc>
      </w:tr>
      <w:tr w:rsidR="00EB7C06">
        <w:tc>
          <w:tcPr>
            <w:tcW w:w="2381"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Сенин Н.Н.</w:t>
            </w:r>
          </w:p>
        </w:tc>
        <w:tc>
          <w:tcPr>
            <w:tcW w:w="340"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jc w:val="center"/>
              <w:rPr>
                <w:rFonts w:cs="Times New Roman"/>
              </w:rPr>
            </w:pPr>
            <w:r>
              <w:rPr>
                <w:rFonts w:cs="Times New Roman"/>
              </w:rPr>
              <w:t>-</w:t>
            </w:r>
          </w:p>
        </w:tc>
        <w:tc>
          <w:tcPr>
            <w:tcW w:w="6917" w:type="dxa"/>
            <w:tcMar>
              <w:top w:w="102" w:type="dxa"/>
              <w:left w:w="62" w:type="dxa"/>
              <w:bottom w:w="102" w:type="dxa"/>
              <w:right w:w="62" w:type="dxa"/>
            </w:tcMar>
          </w:tcPr>
          <w:p w:rsidR="00EB7C06" w:rsidRDefault="00EB7C06">
            <w:pPr>
              <w:widowControl w:val="0"/>
              <w:autoSpaceDE w:val="0"/>
              <w:autoSpaceDN w:val="0"/>
              <w:adjustRightInd w:val="0"/>
              <w:spacing w:after="0" w:line="240" w:lineRule="auto"/>
              <w:rPr>
                <w:rFonts w:cs="Times New Roman"/>
              </w:rPr>
            </w:pPr>
            <w:r>
              <w:rPr>
                <w:rFonts w:cs="Times New Roman"/>
              </w:rPr>
              <w:t>ректор Негосударственного образовательного учреждения высшего профессионального образования "Томский экономико-юридический институт" (по согласованию)</w:t>
            </w:r>
          </w:p>
        </w:tc>
      </w:tr>
    </w:tbl>
    <w:p w:rsidR="00EB7C06" w:rsidRDefault="00EB7C06">
      <w:pPr>
        <w:widowControl w:val="0"/>
        <w:autoSpaceDE w:val="0"/>
        <w:autoSpaceDN w:val="0"/>
        <w:adjustRightInd w:val="0"/>
        <w:spacing w:after="0" w:line="240" w:lineRule="auto"/>
        <w:rPr>
          <w:rFonts w:cs="Times New Roman"/>
        </w:rPr>
      </w:pPr>
    </w:p>
    <w:p w:rsidR="00EB7C06" w:rsidRDefault="00EB7C06">
      <w:pPr>
        <w:widowControl w:val="0"/>
        <w:autoSpaceDE w:val="0"/>
        <w:autoSpaceDN w:val="0"/>
        <w:adjustRightInd w:val="0"/>
        <w:spacing w:after="0" w:line="240" w:lineRule="auto"/>
        <w:rPr>
          <w:rFonts w:cs="Times New Roman"/>
        </w:rPr>
      </w:pPr>
    </w:p>
    <w:p w:rsidR="00EB7C06" w:rsidRDefault="00EB7C06">
      <w:pPr>
        <w:widowControl w:val="0"/>
        <w:pBdr>
          <w:top w:val="single" w:sz="6" w:space="0" w:color="auto"/>
        </w:pBdr>
        <w:autoSpaceDE w:val="0"/>
        <w:autoSpaceDN w:val="0"/>
        <w:adjustRightInd w:val="0"/>
        <w:spacing w:before="100" w:after="100" w:line="240" w:lineRule="auto"/>
        <w:rPr>
          <w:rFonts w:cs="Times New Roman"/>
          <w:sz w:val="2"/>
          <w:szCs w:val="2"/>
        </w:rPr>
      </w:pPr>
    </w:p>
    <w:p w:rsidR="00811B40" w:rsidRDefault="00811B40"/>
    <w:sectPr w:rsidR="00811B40" w:rsidSect="00EB7C06">
      <w:pgSz w:w="11905" w:h="16838"/>
      <w:pgMar w:top="1134" w:right="850" w:bottom="1134" w:left="1134" w:header="720" w:footer="720" w:gutter="0"/>
      <w:cols w:space="720"/>
      <w:noEndnote/>
      <w:docGrid w:linePitch="35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compat/>
  <w:rsids>
    <w:rsidRoot w:val="00EB7C06"/>
    <w:rsid w:val="00001DA4"/>
    <w:rsid w:val="00013726"/>
    <w:rsid w:val="00032016"/>
    <w:rsid w:val="0003232A"/>
    <w:rsid w:val="00032F34"/>
    <w:rsid w:val="00045BAD"/>
    <w:rsid w:val="0004650B"/>
    <w:rsid w:val="00047F6B"/>
    <w:rsid w:val="00081551"/>
    <w:rsid w:val="000934A6"/>
    <w:rsid w:val="000B16CF"/>
    <w:rsid w:val="000F16CF"/>
    <w:rsid w:val="000F180B"/>
    <w:rsid w:val="000F51B2"/>
    <w:rsid w:val="001060B2"/>
    <w:rsid w:val="001142C5"/>
    <w:rsid w:val="00115B77"/>
    <w:rsid w:val="0011773F"/>
    <w:rsid w:val="0013674B"/>
    <w:rsid w:val="00140116"/>
    <w:rsid w:val="00142979"/>
    <w:rsid w:val="00144270"/>
    <w:rsid w:val="0014623C"/>
    <w:rsid w:val="001522E2"/>
    <w:rsid w:val="00156705"/>
    <w:rsid w:val="0016149C"/>
    <w:rsid w:val="0016487C"/>
    <w:rsid w:val="001731BF"/>
    <w:rsid w:val="00174C7E"/>
    <w:rsid w:val="00175FB7"/>
    <w:rsid w:val="001823FD"/>
    <w:rsid w:val="0018583D"/>
    <w:rsid w:val="001A6E45"/>
    <w:rsid w:val="001A77E7"/>
    <w:rsid w:val="001A7E93"/>
    <w:rsid w:val="001C47F4"/>
    <w:rsid w:val="001C79CA"/>
    <w:rsid w:val="001D0615"/>
    <w:rsid w:val="001D15C5"/>
    <w:rsid w:val="001E46E1"/>
    <w:rsid w:val="001E54C6"/>
    <w:rsid w:val="001F254B"/>
    <w:rsid w:val="0021020D"/>
    <w:rsid w:val="00210FA1"/>
    <w:rsid w:val="00227538"/>
    <w:rsid w:val="00227EBA"/>
    <w:rsid w:val="00231F1E"/>
    <w:rsid w:val="002372ED"/>
    <w:rsid w:val="00245EF4"/>
    <w:rsid w:val="00262310"/>
    <w:rsid w:val="002645AB"/>
    <w:rsid w:val="00277C2A"/>
    <w:rsid w:val="00280938"/>
    <w:rsid w:val="0029003E"/>
    <w:rsid w:val="002A059F"/>
    <w:rsid w:val="002A24FE"/>
    <w:rsid w:val="002A2849"/>
    <w:rsid w:val="002A3EAB"/>
    <w:rsid w:val="002A4BFB"/>
    <w:rsid w:val="002C1848"/>
    <w:rsid w:val="002D3E78"/>
    <w:rsid w:val="002E099C"/>
    <w:rsid w:val="002E0EC3"/>
    <w:rsid w:val="002F3807"/>
    <w:rsid w:val="002F5292"/>
    <w:rsid w:val="00300D6C"/>
    <w:rsid w:val="00323312"/>
    <w:rsid w:val="00330A99"/>
    <w:rsid w:val="00331D65"/>
    <w:rsid w:val="0033274F"/>
    <w:rsid w:val="00334D38"/>
    <w:rsid w:val="00350AB7"/>
    <w:rsid w:val="003806AB"/>
    <w:rsid w:val="0038391E"/>
    <w:rsid w:val="00383959"/>
    <w:rsid w:val="00386FE4"/>
    <w:rsid w:val="00393F92"/>
    <w:rsid w:val="00394128"/>
    <w:rsid w:val="00396B8A"/>
    <w:rsid w:val="00397CAF"/>
    <w:rsid w:val="003A2D48"/>
    <w:rsid w:val="003B07E2"/>
    <w:rsid w:val="003B092E"/>
    <w:rsid w:val="003B39F2"/>
    <w:rsid w:val="003C0406"/>
    <w:rsid w:val="003C7BD6"/>
    <w:rsid w:val="003E324E"/>
    <w:rsid w:val="003E55EF"/>
    <w:rsid w:val="003F0CCD"/>
    <w:rsid w:val="00405013"/>
    <w:rsid w:val="00415906"/>
    <w:rsid w:val="00422606"/>
    <w:rsid w:val="00437B58"/>
    <w:rsid w:val="0044722F"/>
    <w:rsid w:val="004667E5"/>
    <w:rsid w:val="00474B85"/>
    <w:rsid w:val="004750C6"/>
    <w:rsid w:val="00481BAE"/>
    <w:rsid w:val="004951BB"/>
    <w:rsid w:val="00497402"/>
    <w:rsid w:val="004B1930"/>
    <w:rsid w:val="004C3695"/>
    <w:rsid w:val="004E0893"/>
    <w:rsid w:val="004E0BC2"/>
    <w:rsid w:val="004F68CF"/>
    <w:rsid w:val="005071A5"/>
    <w:rsid w:val="005115A8"/>
    <w:rsid w:val="00514FF4"/>
    <w:rsid w:val="005161E0"/>
    <w:rsid w:val="00525DB5"/>
    <w:rsid w:val="005303D6"/>
    <w:rsid w:val="005343A5"/>
    <w:rsid w:val="005706BE"/>
    <w:rsid w:val="0057103C"/>
    <w:rsid w:val="005715A4"/>
    <w:rsid w:val="005773EE"/>
    <w:rsid w:val="00587AAC"/>
    <w:rsid w:val="0059034D"/>
    <w:rsid w:val="00590B1F"/>
    <w:rsid w:val="005A177F"/>
    <w:rsid w:val="005B0CE4"/>
    <w:rsid w:val="005B3BF3"/>
    <w:rsid w:val="005B49B3"/>
    <w:rsid w:val="005C4151"/>
    <w:rsid w:val="005D2D80"/>
    <w:rsid w:val="005F29C1"/>
    <w:rsid w:val="005F3F4B"/>
    <w:rsid w:val="005F408D"/>
    <w:rsid w:val="005F5277"/>
    <w:rsid w:val="00602F71"/>
    <w:rsid w:val="00603F34"/>
    <w:rsid w:val="00615779"/>
    <w:rsid w:val="00622C91"/>
    <w:rsid w:val="0062735F"/>
    <w:rsid w:val="00632E4C"/>
    <w:rsid w:val="00660D56"/>
    <w:rsid w:val="006658D9"/>
    <w:rsid w:val="00686EBE"/>
    <w:rsid w:val="006924CB"/>
    <w:rsid w:val="00692F52"/>
    <w:rsid w:val="006A4A71"/>
    <w:rsid w:val="006A5F7A"/>
    <w:rsid w:val="006A72B2"/>
    <w:rsid w:val="006B0751"/>
    <w:rsid w:val="006C2F24"/>
    <w:rsid w:val="006C6664"/>
    <w:rsid w:val="006D415F"/>
    <w:rsid w:val="006D7287"/>
    <w:rsid w:val="006E189E"/>
    <w:rsid w:val="007145ED"/>
    <w:rsid w:val="00723634"/>
    <w:rsid w:val="007311B7"/>
    <w:rsid w:val="00737804"/>
    <w:rsid w:val="007407E2"/>
    <w:rsid w:val="00743F37"/>
    <w:rsid w:val="00746FB8"/>
    <w:rsid w:val="0075026D"/>
    <w:rsid w:val="00754E74"/>
    <w:rsid w:val="007828A3"/>
    <w:rsid w:val="00784615"/>
    <w:rsid w:val="007A0B95"/>
    <w:rsid w:val="007A7F5B"/>
    <w:rsid w:val="007B0ACD"/>
    <w:rsid w:val="007B19F8"/>
    <w:rsid w:val="007C7BA8"/>
    <w:rsid w:val="007D69C0"/>
    <w:rsid w:val="007E4ADA"/>
    <w:rsid w:val="0080121D"/>
    <w:rsid w:val="008013BD"/>
    <w:rsid w:val="008056BC"/>
    <w:rsid w:val="00811B40"/>
    <w:rsid w:val="00812BF6"/>
    <w:rsid w:val="00855663"/>
    <w:rsid w:val="0085797D"/>
    <w:rsid w:val="00867551"/>
    <w:rsid w:val="00876C87"/>
    <w:rsid w:val="00881301"/>
    <w:rsid w:val="008A0B5E"/>
    <w:rsid w:val="008A1111"/>
    <w:rsid w:val="008A3F39"/>
    <w:rsid w:val="008A7305"/>
    <w:rsid w:val="008B00C6"/>
    <w:rsid w:val="008C0E29"/>
    <w:rsid w:val="008C1C42"/>
    <w:rsid w:val="008E12BF"/>
    <w:rsid w:val="008F1EBB"/>
    <w:rsid w:val="009105B4"/>
    <w:rsid w:val="00910C45"/>
    <w:rsid w:val="00912B5B"/>
    <w:rsid w:val="00914E65"/>
    <w:rsid w:val="009219BB"/>
    <w:rsid w:val="00934383"/>
    <w:rsid w:val="00935454"/>
    <w:rsid w:val="00935574"/>
    <w:rsid w:val="0093641C"/>
    <w:rsid w:val="00937E3E"/>
    <w:rsid w:val="009421CF"/>
    <w:rsid w:val="009579B6"/>
    <w:rsid w:val="0096193E"/>
    <w:rsid w:val="009631A5"/>
    <w:rsid w:val="009672DE"/>
    <w:rsid w:val="0097675D"/>
    <w:rsid w:val="00985215"/>
    <w:rsid w:val="00985A56"/>
    <w:rsid w:val="00986161"/>
    <w:rsid w:val="00986E27"/>
    <w:rsid w:val="00987DCE"/>
    <w:rsid w:val="00994695"/>
    <w:rsid w:val="0099581F"/>
    <w:rsid w:val="00996B49"/>
    <w:rsid w:val="009D7FCF"/>
    <w:rsid w:val="009E24E1"/>
    <w:rsid w:val="009E4119"/>
    <w:rsid w:val="009F112F"/>
    <w:rsid w:val="00A13D69"/>
    <w:rsid w:val="00A21141"/>
    <w:rsid w:val="00A23216"/>
    <w:rsid w:val="00A34348"/>
    <w:rsid w:val="00A360CF"/>
    <w:rsid w:val="00A37D06"/>
    <w:rsid w:val="00A4113F"/>
    <w:rsid w:val="00A634F4"/>
    <w:rsid w:val="00A8197A"/>
    <w:rsid w:val="00A91D5A"/>
    <w:rsid w:val="00A924B9"/>
    <w:rsid w:val="00A961DD"/>
    <w:rsid w:val="00AA34BB"/>
    <w:rsid w:val="00AB087E"/>
    <w:rsid w:val="00AC59D5"/>
    <w:rsid w:val="00AE52AF"/>
    <w:rsid w:val="00AE5B66"/>
    <w:rsid w:val="00B2232C"/>
    <w:rsid w:val="00B33E4E"/>
    <w:rsid w:val="00B47C49"/>
    <w:rsid w:val="00B55D5F"/>
    <w:rsid w:val="00B62D69"/>
    <w:rsid w:val="00B81AC0"/>
    <w:rsid w:val="00BA2FF4"/>
    <w:rsid w:val="00BB099D"/>
    <w:rsid w:val="00BC6698"/>
    <w:rsid w:val="00C004CA"/>
    <w:rsid w:val="00C11C26"/>
    <w:rsid w:val="00C24169"/>
    <w:rsid w:val="00C246F6"/>
    <w:rsid w:val="00C27803"/>
    <w:rsid w:val="00C301B6"/>
    <w:rsid w:val="00C35BC6"/>
    <w:rsid w:val="00C41DC6"/>
    <w:rsid w:val="00C429C4"/>
    <w:rsid w:val="00C502EA"/>
    <w:rsid w:val="00C55425"/>
    <w:rsid w:val="00C6645B"/>
    <w:rsid w:val="00C801CF"/>
    <w:rsid w:val="00C81258"/>
    <w:rsid w:val="00C8509C"/>
    <w:rsid w:val="00C94BC2"/>
    <w:rsid w:val="00C958D5"/>
    <w:rsid w:val="00CA15E9"/>
    <w:rsid w:val="00CB22D1"/>
    <w:rsid w:val="00CB2C4C"/>
    <w:rsid w:val="00CC2170"/>
    <w:rsid w:val="00CC5850"/>
    <w:rsid w:val="00CC6C70"/>
    <w:rsid w:val="00CD0474"/>
    <w:rsid w:val="00CD5A2D"/>
    <w:rsid w:val="00CE1E96"/>
    <w:rsid w:val="00CF04C3"/>
    <w:rsid w:val="00CF291D"/>
    <w:rsid w:val="00CF6A73"/>
    <w:rsid w:val="00D3287F"/>
    <w:rsid w:val="00D47559"/>
    <w:rsid w:val="00D60899"/>
    <w:rsid w:val="00D6457E"/>
    <w:rsid w:val="00D67A50"/>
    <w:rsid w:val="00D705EC"/>
    <w:rsid w:val="00D757A6"/>
    <w:rsid w:val="00D813C0"/>
    <w:rsid w:val="00D850B9"/>
    <w:rsid w:val="00DA2B8F"/>
    <w:rsid w:val="00DA7BCA"/>
    <w:rsid w:val="00DD00FD"/>
    <w:rsid w:val="00DD0E66"/>
    <w:rsid w:val="00DD11B4"/>
    <w:rsid w:val="00DD40C8"/>
    <w:rsid w:val="00DD70F5"/>
    <w:rsid w:val="00DE22A3"/>
    <w:rsid w:val="00DE7C09"/>
    <w:rsid w:val="00DE7D19"/>
    <w:rsid w:val="00DF3E94"/>
    <w:rsid w:val="00E022AE"/>
    <w:rsid w:val="00E031C9"/>
    <w:rsid w:val="00E0783F"/>
    <w:rsid w:val="00E12B92"/>
    <w:rsid w:val="00E13AB4"/>
    <w:rsid w:val="00E16E76"/>
    <w:rsid w:val="00E23974"/>
    <w:rsid w:val="00E5589F"/>
    <w:rsid w:val="00E56457"/>
    <w:rsid w:val="00E56B04"/>
    <w:rsid w:val="00E620C0"/>
    <w:rsid w:val="00E638C1"/>
    <w:rsid w:val="00E63BF8"/>
    <w:rsid w:val="00E740E6"/>
    <w:rsid w:val="00E84A9E"/>
    <w:rsid w:val="00E9232A"/>
    <w:rsid w:val="00E97770"/>
    <w:rsid w:val="00EA440C"/>
    <w:rsid w:val="00EA5F73"/>
    <w:rsid w:val="00EB34E3"/>
    <w:rsid w:val="00EB4BD4"/>
    <w:rsid w:val="00EB7C06"/>
    <w:rsid w:val="00EC5AF1"/>
    <w:rsid w:val="00ED0673"/>
    <w:rsid w:val="00ED0F8B"/>
    <w:rsid w:val="00ED55C6"/>
    <w:rsid w:val="00EE32F6"/>
    <w:rsid w:val="00EF1FC7"/>
    <w:rsid w:val="00EF3B79"/>
    <w:rsid w:val="00F0712F"/>
    <w:rsid w:val="00F175F9"/>
    <w:rsid w:val="00F233A1"/>
    <w:rsid w:val="00F378C4"/>
    <w:rsid w:val="00F517CA"/>
    <w:rsid w:val="00F63194"/>
    <w:rsid w:val="00F655B3"/>
    <w:rsid w:val="00F660C4"/>
    <w:rsid w:val="00F83DAF"/>
    <w:rsid w:val="00F86BD1"/>
    <w:rsid w:val="00F94623"/>
    <w:rsid w:val="00F9680F"/>
    <w:rsid w:val="00FA13FE"/>
    <w:rsid w:val="00FB03B5"/>
    <w:rsid w:val="00FB084B"/>
    <w:rsid w:val="00FB66E9"/>
    <w:rsid w:val="00FC5913"/>
    <w:rsid w:val="00FD2DFB"/>
    <w:rsid w:val="00FE43FF"/>
    <w:rsid w:val="00FF7E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6"/>
        <w:lang w:val="ru-RU" w:eastAsia="en-US" w:bidi="ar-SA"/>
      </w:rPr>
    </w:rPrDefault>
    <w:pPrDefault>
      <w:pPr>
        <w:spacing w:before="150" w:after="150" w:line="27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B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EDDE5A4E96C1F60CA06631ABC7C4708F26A44644ABB87329957973BCAA8AD6DB50981E54A40C99F6F760TAC2L" TargetMode="External"/><Relationship Id="rId13" Type="http://schemas.openxmlformats.org/officeDocument/2006/relationships/hyperlink" Target="consultantplus://offline/ref=B3EDDE5A4E96C1F60CA06631ABC7C4708F26A44640AAB0712E957973BCAA8AD6TDCBL" TargetMode="External"/><Relationship Id="rId18" Type="http://schemas.openxmlformats.org/officeDocument/2006/relationships/hyperlink" Target="consultantplus://offline/ref=B3EDDE5A4E96C1F60CA06631ABC7C4708F26A4464AA0B87F28957973BCAA8AD6TDCBL" TargetMode="External"/><Relationship Id="rId26" Type="http://schemas.openxmlformats.org/officeDocument/2006/relationships/hyperlink" Target="consultantplus://offline/ref=B3EDDE5A4E96C1F60CA06631ABC7C4708F26A44645ACB2702B957973BCAA8AD6DB50981E54A40C99F6F761TAC5L" TargetMode="External"/><Relationship Id="rId3" Type="http://schemas.openxmlformats.org/officeDocument/2006/relationships/webSettings" Target="webSettings.xml"/><Relationship Id="rId21" Type="http://schemas.openxmlformats.org/officeDocument/2006/relationships/hyperlink" Target="consultantplus://offline/ref=B3EDDE5A4E96C1F60CA06631ABC7C4708F26A44644ABB87329957973BCAA8AD6DB50981E54A40C99F6F761TAC4L" TargetMode="External"/><Relationship Id="rId7" Type="http://schemas.openxmlformats.org/officeDocument/2006/relationships/hyperlink" Target="consultantplus://offline/ref=B3EDDE5A4E96C1F60CA06631ABC7C4708F26A44647ADB17E2C957973BCAA8AD6DB50981E54A40C99F6F760TAC2L" TargetMode="External"/><Relationship Id="rId12" Type="http://schemas.openxmlformats.org/officeDocument/2006/relationships/hyperlink" Target="consultantplus://offline/ref=B3EDDE5A4E96C1F60CA06631ABC7C4708F26A44645ACB2702B957973BCAA8AD6DB50981E54A40C99F6F760TACFL" TargetMode="External"/><Relationship Id="rId17" Type="http://schemas.openxmlformats.org/officeDocument/2006/relationships/hyperlink" Target="consultantplus://offline/ref=B3EDDE5A4E96C1F60CA0783CBDAB9A748725FC4B44A3E72A7A932E2CECACDF969B56CD5D10A90DT9C1L" TargetMode="External"/><Relationship Id="rId25" Type="http://schemas.openxmlformats.org/officeDocument/2006/relationships/hyperlink" Target="consultantplus://offline/ref=B3EDDE5A4E96C1F60CA06631ABC7C4708F26A44647ADB17E2C957973BCAA8AD6DB50981E54A40C99F6F761TAC3L" TargetMode="External"/><Relationship Id="rId2" Type="http://schemas.openxmlformats.org/officeDocument/2006/relationships/settings" Target="settings.xml"/><Relationship Id="rId16" Type="http://schemas.openxmlformats.org/officeDocument/2006/relationships/hyperlink" Target="consultantplus://offline/ref=B3EDDE5A4E96C1F60CA06631ABC7C4708F26A44645ACB2702B957973BCAA8AD6DB50981E54A40C99F6F761TAC7L" TargetMode="External"/><Relationship Id="rId20" Type="http://schemas.openxmlformats.org/officeDocument/2006/relationships/hyperlink" Target="consultantplus://offline/ref=B3EDDE5A4E96C1F60CA06631ABC7C4708F26A44647ADB17E2C957973BCAA8AD6DB50981E54A40C99F6F761TAC6L" TargetMode="External"/><Relationship Id="rId29" Type="http://schemas.openxmlformats.org/officeDocument/2006/relationships/hyperlink" Target="consultantplus://offline/ref=B3EDDE5A4E96C1F60CA06631ABC7C4708F26A4464AABB2772C957973BCAA8AD6DB50981E54A40C99F6F760TACFL" TargetMode="External"/><Relationship Id="rId1" Type="http://schemas.openxmlformats.org/officeDocument/2006/relationships/styles" Target="styles.xml"/><Relationship Id="rId6" Type="http://schemas.openxmlformats.org/officeDocument/2006/relationships/hyperlink" Target="consultantplus://offline/ref=B3EDDE5A4E96C1F60CA06631ABC7C4708F26A44647A9B9772E957973BCAA8AD6DB50981E54A40C99F6F760TAC2L" TargetMode="External"/><Relationship Id="rId11" Type="http://schemas.openxmlformats.org/officeDocument/2006/relationships/hyperlink" Target="consultantplus://offline/ref=B3EDDE5A4E96C1F60CA06631ABC7C4708F26A44645ACB2702B957973BCAA8AD6DB50981E54A40C99F6F760TAC1L" TargetMode="External"/><Relationship Id="rId24" Type="http://schemas.openxmlformats.org/officeDocument/2006/relationships/hyperlink" Target="consultantplus://offline/ref=B3EDDE5A4E96C1F60CA06631ABC7C4708F26A44647ADB17E2C957973BCAA8AD6DB50981E54A40C99F6F761TAC5L" TargetMode="External"/><Relationship Id="rId32" Type="http://schemas.openxmlformats.org/officeDocument/2006/relationships/theme" Target="theme/theme1.xml"/><Relationship Id="rId5" Type="http://schemas.openxmlformats.org/officeDocument/2006/relationships/hyperlink" Target="consultantplus://offline/ref=B3EDDE5A4E96C1F60CA06631ABC7C4708F26A44646A8B17F27957973BCAA8AD6DB50981E54A40C99F6F760TAC2L" TargetMode="External"/><Relationship Id="rId15" Type="http://schemas.openxmlformats.org/officeDocument/2006/relationships/hyperlink" Target="consultantplus://offline/ref=B3EDDE5A4E96C1F60CA06631ABC7C4708F26A4464AABB2772C957973BCAA8AD6DB50981E54A40C99F6F760TAC1L" TargetMode="External"/><Relationship Id="rId23" Type="http://schemas.openxmlformats.org/officeDocument/2006/relationships/hyperlink" Target="consultantplus://offline/ref=B3EDDE5A4E96C1F60CA06631ABC7C4708F26A4464AABB2772C957973BCAA8AD6DB50981E54A40C99F6F760TACFL" TargetMode="External"/><Relationship Id="rId28" Type="http://schemas.openxmlformats.org/officeDocument/2006/relationships/hyperlink" Target="consultantplus://offline/ref=B3EDDE5A4E96C1F60CA06631ABC7C4708F26A44644ABB87329957973BCAA8AD6DB50981E54A40C99F6F761TAC4L" TargetMode="External"/><Relationship Id="rId10" Type="http://schemas.openxmlformats.org/officeDocument/2006/relationships/hyperlink" Target="consultantplus://offline/ref=B3EDDE5A4E96C1F60CA06631ABC7C4708F26A4464AABB2772C957973BCAA8AD6DB50981E54A40C99F6F760TAC2L" TargetMode="External"/><Relationship Id="rId19" Type="http://schemas.openxmlformats.org/officeDocument/2006/relationships/hyperlink" Target="consultantplus://offline/ref=B3EDDE5A4E96C1F60CA06631ABC7C4708F26A44646A8B17F27957973BCAA8AD6DB50981E54A40C99F6F765TAC6L" TargetMode="External"/><Relationship Id="rId31" Type="http://schemas.openxmlformats.org/officeDocument/2006/relationships/fontTable" Target="fontTable.xml"/><Relationship Id="rId4" Type="http://schemas.openxmlformats.org/officeDocument/2006/relationships/hyperlink" Target="consultantplus://offline/ref=B3EDDE5A4E96C1F60CA06631ABC7C4708F26A44641ABB77F2A957973BCAA8AD6DB50981E54A40C99F6F760TAC2L" TargetMode="External"/><Relationship Id="rId9" Type="http://schemas.openxmlformats.org/officeDocument/2006/relationships/hyperlink" Target="consultantplus://offline/ref=B3EDDE5A4E96C1F60CA06631ABC7C4708F26A44645ACB2702B957973BCAA8AD6DB50981E54A40C99F6F760TAC2L" TargetMode="External"/><Relationship Id="rId14" Type="http://schemas.openxmlformats.org/officeDocument/2006/relationships/hyperlink" Target="consultantplus://offline/ref=B3EDDE5A4E96C1F60CA06631ABC7C4708F26A44640AAB0722F957973BCAA8AD6TDCBL" TargetMode="External"/><Relationship Id="rId22" Type="http://schemas.openxmlformats.org/officeDocument/2006/relationships/hyperlink" Target="consultantplus://offline/ref=B3EDDE5A4E96C1F60CA06631ABC7C4708F26A44645ACB2702B957973BCAA8AD6DB50981E54A40C99F6F761TAC6L" TargetMode="External"/><Relationship Id="rId27" Type="http://schemas.openxmlformats.org/officeDocument/2006/relationships/hyperlink" Target="consultantplus://offline/ref=B3EDDE5A4E96C1F60CA06631ABC7C4708F26A44647ADB17E2C957973BCAA8AD6DB50981E54A40C99F6F761TAC2L" TargetMode="External"/><Relationship Id="rId30" Type="http://schemas.openxmlformats.org/officeDocument/2006/relationships/hyperlink" Target="consultantplus://offline/ref=B3EDDE5A4E96C1F60CA06631ABC7C4708F26A4464AABB2772C957973BCAA8AD6DB50981E54A40C99F6F761TAC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3520</Words>
  <Characters>20068</Characters>
  <Application>Microsoft Office Word</Application>
  <DocSecurity>0</DocSecurity>
  <Lines>167</Lines>
  <Paragraphs>47</Paragraphs>
  <ScaleCrop>false</ScaleCrop>
  <Company/>
  <LinksUpToDate>false</LinksUpToDate>
  <CharactersWithSpaces>23541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Владимировна Колыхалова</dc:creator>
  <cp:keywords/>
  <dc:description/>
  <cp:lastModifiedBy>Ирина Владимировна Колыхалова</cp:lastModifiedBy>
  <cp:revision>1</cp:revision>
  <dcterms:created xsi:type="dcterms:W3CDTF">2015-07-23T11:02:00Z</dcterms:created>
  <dcterms:modified xsi:type="dcterms:W3CDTF">2015-07-23T11:07:00Z</dcterms:modified>
</cp:coreProperties>
</file>